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D8" w:rsidRDefault="00BE55D8" w:rsidP="00BE55D8">
      <w:pPr>
        <w:spacing w:after="0" w:line="240" w:lineRule="auto"/>
        <w:jc w:val="both"/>
        <w:rPr>
          <w:rFonts w:ascii="Calibri" w:hAnsi="Calibri"/>
        </w:rPr>
        <w:sectPr w:rsidR="00BE55D8" w:rsidSect="00E80BF8">
          <w:footerReference w:type="default" r:id="rId8"/>
          <w:type w:val="continuous"/>
          <w:pgSz w:w="11906" w:h="16838"/>
          <w:pgMar w:top="170" w:right="176" w:bottom="176" w:left="176" w:header="708" w:footer="0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258"/>
        <w:tblW w:w="1019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341"/>
        <w:gridCol w:w="5493"/>
        <w:gridCol w:w="2361"/>
      </w:tblGrid>
      <w:tr w:rsidR="00BE55D8" w:rsidTr="00952B63">
        <w:trPr>
          <w:trHeight w:val="365"/>
        </w:trPr>
        <w:tc>
          <w:tcPr>
            <w:tcW w:w="2341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00"/>
            <w:vAlign w:val="center"/>
            <w:hideMark/>
          </w:tcPr>
          <w:p w:rsidR="00BE55D8" w:rsidRDefault="00BE55D8" w:rsidP="00952B63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1A49EA4A" wp14:editId="20ADE2D7">
                  <wp:extent cx="819150" cy="590550"/>
                  <wp:effectExtent l="0" t="0" r="0" b="0"/>
                  <wp:docPr id="3" name="Image 3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CCFF66"/>
            <w:vAlign w:val="center"/>
            <w:hideMark/>
          </w:tcPr>
          <w:p w:rsidR="00BE55D8" w:rsidRDefault="00BE55D8" w:rsidP="00952B63">
            <w:pPr>
              <w:spacing w:before="60" w:after="60"/>
              <w:jc w:val="center"/>
              <w:rPr>
                <w:rFonts w:ascii="French Script MT" w:eastAsia="Times New Roman" w:hAnsi="French Script MT" w:cs="Times New Roman"/>
                <w:b/>
                <w:sz w:val="56"/>
                <w:szCs w:val="56"/>
              </w:rPr>
            </w:pPr>
            <w:r>
              <w:rPr>
                <w:rFonts w:ascii="French Script MT" w:eastAsia="Times New Roman" w:hAnsi="French Script MT" w:cs="Times New Roman"/>
                <w:b/>
                <w:sz w:val="56"/>
                <w:szCs w:val="56"/>
              </w:rPr>
              <w:t>« Grille d’évaluation »</w:t>
            </w:r>
          </w:p>
        </w:tc>
        <w:tc>
          <w:tcPr>
            <w:tcW w:w="236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55D8" w:rsidRDefault="00BE55D8" w:rsidP="00952B63">
            <w:pPr>
              <w:spacing w:before="60" w:after="60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1</w:t>
            </w:r>
            <w:r w:rsidRPr="00C44A19">
              <w:rPr>
                <w:rFonts w:eastAsia="Times New Roman" w:cs="Times New Roman"/>
                <w:b/>
                <w:sz w:val="32"/>
                <w:szCs w:val="32"/>
                <w:vertAlign w:val="superscript"/>
              </w:rPr>
              <w:t>ère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 xml:space="preserve"> Bac Pro</w:t>
            </w:r>
          </w:p>
        </w:tc>
      </w:tr>
      <w:tr w:rsidR="00BE55D8" w:rsidTr="00952B63">
        <w:trPr>
          <w:trHeight w:val="303"/>
        </w:trPr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E55D8" w:rsidRDefault="00BE55D8" w:rsidP="00952B63">
            <w:pPr>
              <w:rPr>
                <w:rFonts w:ascii="French Script MT" w:eastAsia="Times New Roman" w:hAnsi="French Script MT" w:cs="Times New Roman"/>
                <w:b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E55D8" w:rsidRDefault="00BE55D8" w:rsidP="00952B63">
            <w:pPr>
              <w:rPr>
                <w:rFonts w:ascii="French Script MT" w:eastAsia="Times New Roman" w:hAnsi="French Script MT" w:cs="Times New Roman"/>
                <w:b/>
                <w:sz w:val="56"/>
                <w:szCs w:val="56"/>
              </w:rPr>
            </w:pPr>
          </w:p>
        </w:tc>
        <w:tc>
          <w:tcPr>
            <w:tcW w:w="236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E55D8" w:rsidRDefault="00BE55D8" w:rsidP="00952B63">
            <w:pPr>
              <w:spacing w:before="60" w:after="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Mathématiques</w:t>
            </w:r>
          </w:p>
        </w:tc>
      </w:tr>
    </w:tbl>
    <w:p w:rsidR="00BE55D8" w:rsidRDefault="00BE55D8" w:rsidP="00BE55D8">
      <w:pPr>
        <w:pStyle w:val="Titre1numrot"/>
        <w:numPr>
          <w:ilvl w:val="0"/>
          <w:numId w:val="0"/>
        </w:numPr>
        <w:spacing w:before="120" w:after="120"/>
        <w:ind w:left="284"/>
      </w:pPr>
    </w:p>
    <w:p w:rsidR="00BE55D8" w:rsidRDefault="00BE55D8" w:rsidP="00BE55D8">
      <w:pPr>
        <w:pStyle w:val="Titre1numrot"/>
        <w:numPr>
          <w:ilvl w:val="0"/>
          <w:numId w:val="0"/>
        </w:numPr>
        <w:spacing w:before="120" w:after="120"/>
        <w:ind w:left="284"/>
      </w:pPr>
    </w:p>
    <w:p w:rsidR="00BE55D8" w:rsidRDefault="00BE55D8" w:rsidP="00BE55D8">
      <w:pPr>
        <w:pStyle w:val="Titre1numrot"/>
        <w:numPr>
          <w:ilvl w:val="0"/>
          <w:numId w:val="0"/>
        </w:numPr>
        <w:spacing w:before="120" w:after="120"/>
        <w:ind w:left="284"/>
      </w:pPr>
    </w:p>
    <w:p w:rsidR="00BE55D8" w:rsidRDefault="00BE55D8" w:rsidP="00BE55D8">
      <w:pPr>
        <w:pStyle w:val="Titre1numrot"/>
        <w:numPr>
          <w:ilvl w:val="0"/>
          <w:numId w:val="0"/>
        </w:numPr>
        <w:spacing w:before="120" w:after="120"/>
        <w:ind w:left="284"/>
      </w:pPr>
    </w:p>
    <w:p w:rsidR="00BE55D8" w:rsidRPr="003627FF" w:rsidRDefault="00BE55D8" w:rsidP="00BE55D8">
      <w:pPr>
        <w:pStyle w:val="Titre1numrot"/>
        <w:numPr>
          <w:ilvl w:val="0"/>
          <w:numId w:val="0"/>
        </w:numPr>
        <w:spacing w:before="120" w:after="120"/>
        <w:ind w:left="284"/>
        <w:rPr>
          <w:sz w:val="52"/>
          <w:szCs w:val="52"/>
        </w:rPr>
      </w:pPr>
    </w:p>
    <w:p w:rsidR="00BE55D8" w:rsidRPr="00DA2F87" w:rsidRDefault="00BE55D8" w:rsidP="00BE55D8">
      <w:pPr>
        <w:pStyle w:val="Titre1numrot"/>
        <w:numPr>
          <w:ilvl w:val="0"/>
          <w:numId w:val="0"/>
        </w:numPr>
        <w:spacing w:before="120" w:after="120"/>
        <w:ind w:left="284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BE55D8" w:rsidRPr="00DA2F87" w:rsidTr="00952B63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E55D8" w:rsidRPr="00426974" w:rsidRDefault="00BE55D8" w:rsidP="00952B6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PSMT" w:hAnsiTheme="minorHAnsi" w:cs="Arial"/>
                <w:sz w:val="18"/>
                <w:szCs w:val="18"/>
              </w:rPr>
            </w:pPr>
            <w:r w:rsidRPr="00426974">
              <w:rPr>
                <w:rFonts w:asciiTheme="minorHAnsi" w:eastAsia="TimesNewRomanPSMT" w:hAnsiTheme="minorHAnsi" w:cs="Arial"/>
                <w:sz w:val="18"/>
                <w:szCs w:val="18"/>
              </w:rPr>
              <w:t>Utiliser les TIC pour représenter graphiquement, estimer le maximum ou le minimum d’une fonction polynôme du second degré et conjecturer son sens de variation sur un intervalle</w:t>
            </w:r>
          </w:p>
          <w:p w:rsidR="00BE55D8" w:rsidRPr="00426974" w:rsidRDefault="00BE55D8" w:rsidP="00952B6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" w:cs="Arial"/>
                <w:sz w:val="18"/>
                <w:szCs w:val="18"/>
              </w:rPr>
            </w:pPr>
            <w:r w:rsidRPr="00426974">
              <w:rPr>
                <w:rFonts w:eastAsia="TimesNewRomanPSMT" w:cs="Arial"/>
                <w:sz w:val="18"/>
                <w:szCs w:val="18"/>
              </w:rPr>
              <w:t>Résoudre algébriquement et graphiquement, avec ou sans TIC, une équation du second degré à une inconnue à coefficients numériques fixés</w:t>
            </w:r>
          </w:p>
        </w:tc>
      </w:tr>
      <w:tr w:rsidR="00BE55D8" w:rsidRPr="00DA2F87" w:rsidTr="00952B63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E55D8" w:rsidRPr="00426974" w:rsidRDefault="00BE55D8" w:rsidP="00952B6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" w:hAnsiTheme="minorHAnsi" w:cs="Arial"/>
                <w:sz w:val="18"/>
                <w:szCs w:val="18"/>
              </w:rPr>
            </w:pPr>
            <w:r w:rsidRPr="00426974">
              <w:rPr>
                <w:rFonts w:asciiTheme="minorHAnsi" w:eastAsia="TimesNewRomanPSMT" w:hAnsiTheme="minorHAnsi" w:cs="Arial"/>
                <w:sz w:val="18"/>
                <w:szCs w:val="18"/>
              </w:rPr>
              <w:t xml:space="preserve">Expression algébrique, nature et allure de la courbe représentative de la fonction                 </w:t>
            </w:r>
            <m:oMath>
              <m:r>
                <w:rPr>
                  <w:rFonts w:ascii="Cambria Math" w:eastAsia="TimesNewRomanPSMT" w:hAnsi="Cambria Math" w:cs="Arial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eastAsia="TimesNewRomanPSMT" w:hAnsi="Cambria Math" w:cs="Arial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eastAsia="TimesNewRomanPSMT" w:hAnsi="Cambria Math" w:cs="Arial"/>
                  <w:sz w:val="18"/>
                  <w:szCs w:val="18"/>
                </w:rPr>
                <m:t>=ax²+bx+c</m:t>
              </m:r>
            </m:oMath>
            <w:r w:rsidRPr="00426974">
              <w:rPr>
                <w:rFonts w:asciiTheme="minorHAnsi" w:eastAsia="TimesNewRomanPS-ItalicMT" w:hAnsiTheme="minorHAnsi" w:cs="Arial"/>
                <w:i/>
                <w:iCs/>
                <w:sz w:val="18"/>
                <w:szCs w:val="18"/>
              </w:rPr>
              <w:t xml:space="preserve"> </w:t>
            </w:r>
            <w:r w:rsidRPr="00426974">
              <w:rPr>
                <w:rFonts w:asciiTheme="minorHAnsi" w:eastAsia="TimesNewRomanPSMT" w:hAnsiTheme="minorHAnsi" w:cs="Arial"/>
                <w:sz w:val="18"/>
                <w:szCs w:val="18"/>
              </w:rPr>
              <w:t>(</w:t>
            </w:r>
            <m:oMath>
              <m:r>
                <w:rPr>
                  <w:rFonts w:ascii="Cambria Math" w:eastAsia="TimesNewRomanPSMT" w:hAnsi="Cambria Math" w:cs="Arial"/>
                  <w:sz w:val="18"/>
                  <w:szCs w:val="18"/>
                </w:rPr>
                <m:t>a</m:t>
              </m:r>
            </m:oMath>
            <w:r w:rsidRPr="00426974">
              <w:rPr>
                <w:rFonts w:asciiTheme="minorHAnsi" w:eastAsia="TimesNewRomanPSMT" w:hAnsiTheme="minorHAnsi" w:cs="Arial"/>
                <w:sz w:val="18"/>
                <w:szCs w:val="18"/>
              </w:rPr>
              <w:t xml:space="preserve"> réel non nul, </w:t>
            </w:r>
            <m:oMath>
              <m:r>
                <w:rPr>
                  <w:rFonts w:ascii="Cambria Math" w:eastAsia="TimesNewRomanPSMT" w:hAnsi="Cambria Math" w:cs="Arial"/>
                  <w:sz w:val="18"/>
                  <w:szCs w:val="18"/>
                </w:rPr>
                <m:t>b</m:t>
              </m:r>
            </m:oMath>
            <w:r w:rsidRPr="00426974">
              <w:rPr>
                <w:rFonts w:asciiTheme="minorHAnsi" w:eastAsia="TimesNewRomanPSMT" w:hAnsiTheme="minorHAnsi" w:cs="Arial"/>
                <w:sz w:val="18"/>
                <w:szCs w:val="18"/>
              </w:rPr>
              <w:t xml:space="preserve"> et</w:t>
            </w:r>
            <m:oMath>
              <m:r>
                <w:rPr>
                  <w:rFonts w:ascii="Cambria Math" w:eastAsia="TimesNewRomanPSMT" w:hAnsi="Cambria Math" w:cs="Arial"/>
                  <w:sz w:val="18"/>
                  <w:szCs w:val="18"/>
                </w:rPr>
                <m:t xml:space="preserve"> c</m:t>
              </m:r>
            </m:oMath>
            <w:r w:rsidRPr="00426974">
              <w:rPr>
                <w:rFonts w:asciiTheme="minorHAnsi" w:eastAsia="TimesNewRomanPSMT" w:hAnsiTheme="minorHAnsi" w:cs="Arial"/>
                <w:sz w:val="18"/>
                <w:szCs w:val="18"/>
              </w:rPr>
              <w:t xml:space="preserve"> réels) en fonction du signe de </w:t>
            </w:r>
            <m:oMath>
              <m:r>
                <w:rPr>
                  <w:rFonts w:ascii="Cambria Math" w:eastAsia="TimesNewRomanPSMT" w:hAnsi="Cambria Math" w:cs="Arial"/>
                  <w:sz w:val="18"/>
                  <w:szCs w:val="18"/>
                </w:rPr>
                <m:t>a</m:t>
              </m:r>
            </m:oMath>
          </w:p>
          <w:p w:rsidR="00BE55D8" w:rsidRPr="00426974" w:rsidRDefault="00BE55D8" w:rsidP="00952B63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PSMT" w:hAnsiTheme="minorHAnsi" w:cs="Arial"/>
                <w:sz w:val="18"/>
                <w:szCs w:val="18"/>
              </w:rPr>
            </w:pPr>
            <w:r w:rsidRPr="00426974">
              <w:rPr>
                <w:rFonts w:asciiTheme="minorHAnsi" w:eastAsia="TimesNewRomanPSMT" w:hAnsiTheme="minorHAnsi" w:cs="Arial"/>
                <w:sz w:val="18"/>
                <w:szCs w:val="18"/>
              </w:rPr>
              <w:t>Résolution d’une équation du second degré à une inconnue à coefficients numériques fixés</w:t>
            </w:r>
          </w:p>
        </w:tc>
      </w:tr>
      <w:tr w:rsidR="00BE55D8" w:rsidRPr="00DA2F87" w:rsidTr="00952B63">
        <w:trPr>
          <w:trHeight w:val="340"/>
          <w:jc w:val="center"/>
        </w:trPr>
        <w:tc>
          <w:tcPr>
            <w:tcW w:w="2094" w:type="dxa"/>
            <w:shd w:val="clear" w:color="auto" w:fill="D9D9D9" w:themeFill="background1" w:themeFillShade="D9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BE55D8" w:rsidRPr="00426974" w:rsidRDefault="00BE55D8" w:rsidP="00952B63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PSMT" w:hAnsiTheme="minorHAnsi" w:cs="Arial"/>
                <w:sz w:val="18"/>
                <w:szCs w:val="18"/>
              </w:rPr>
            </w:pPr>
            <w:r w:rsidRPr="00426974">
              <w:rPr>
                <w:rFonts w:asciiTheme="minorHAnsi" w:eastAsia="TimesNewRomanPSMT" w:hAnsiTheme="minorHAnsi" w:cs="Arial"/>
                <w:sz w:val="18"/>
                <w:szCs w:val="18"/>
              </w:rPr>
              <w:t>La rigueur et la précision</w:t>
            </w:r>
          </w:p>
          <w:p w:rsidR="00BE55D8" w:rsidRPr="00426974" w:rsidRDefault="00BE55D8" w:rsidP="00952B63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NewRomanPSMT" w:hAnsiTheme="minorHAnsi" w:cs="Arial"/>
                <w:sz w:val="18"/>
                <w:szCs w:val="18"/>
              </w:rPr>
            </w:pPr>
            <w:r w:rsidRPr="00426974">
              <w:rPr>
                <w:rFonts w:asciiTheme="minorHAnsi" w:eastAsia="TimesNewRomanPSMT" w:hAnsiTheme="minorHAnsi" w:cs="Arial"/>
                <w:sz w:val="18"/>
                <w:szCs w:val="18"/>
              </w:rPr>
              <w:t>Le goût de chercher et de raisonner</w:t>
            </w:r>
            <w:r w:rsidRPr="004269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E55D8" w:rsidRPr="00426974" w:rsidRDefault="00BE55D8" w:rsidP="00952B6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426974">
              <w:rPr>
                <w:rFonts w:cs="Arial"/>
                <w:sz w:val="18"/>
                <w:szCs w:val="18"/>
              </w:rPr>
              <w:t>L’ouverture à la communication, au dialogue et au débat argumenté</w:t>
            </w:r>
          </w:p>
        </w:tc>
      </w:tr>
    </w:tbl>
    <w:p w:rsidR="00BE55D8" w:rsidRPr="001B6F62" w:rsidRDefault="00BE55D8" w:rsidP="00BE55D8">
      <w:pPr>
        <w:pStyle w:val="Titre1numrot"/>
        <w:numPr>
          <w:ilvl w:val="0"/>
          <w:numId w:val="0"/>
        </w:numPr>
        <w:spacing w:before="120" w:after="120"/>
        <w:ind w:left="284"/>
        <w:rPr>
          <w:sz w:val="40"/>
          <w:szCs w:val="40"/>
        </w:rPr>
      </w:pPr>
    </w:p>
    <w:p w:rsidR="00BE55D8" w:rsidRPr="00DA2F87" w:rsidRDefault="00BE55D8" w:rsidP="00BE55D8">
      <w:pPr>
        <w:pStyle w:val="Titre1numrot"/>
        <w:numPr>
          <w:ilvl w:val="0"/>
          <w:numId w:val="0"/>
        </w:numPr>
        <w:spacing w:before="120" w:after="120"/>
        <w:ind w:left="284"/>
      </w:pPr>
      <w:r w:rsidRPr="00DA2F87">
        <w:t>Évaluation</w:t>
      </w:r>
    </w:p>
    <w:tbl>
      <w:tblPr>
        <w:tblW w:w="10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059"/>
        <w:gridCol w:w="5126"/>
        <w:gridCol w:w="1296"/>
        <w:gridCol w:w="594"/>
        <w:gridCol w:w="591"/>
        <w:gridCol w:w="571"/>
      </w:tblGrid>
      <w:tr w:rsidR="00BE55D8" w:rsidRPr="00A56F0D" w:rsidTr="003627FF">
        <w:trPr>
          <w:trHeight w:val="762"/>
          <w:jc w:val="center"/>
        </w:trPr>
        <w:tc>
          <w:tcPr>
            <w:tcW w:w="2059" w:type="dxa"/>
            <w:vMerge w:val="restart"/>
            <w:shd w:val="clear" w:color="auto" w:fill="D9D9D9" w:themeFill="background1" w:themeFillShade="D9"/>
            <w:vAlign w:val="center"/>
          </w:tcPr>
          <w:p w:rsidR="00BE55D8" w:rsidRPr="00133B40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3B40">
              <w:rPr>
                <w:rFonts w:ascii="Arial" w:hAnsi="Arial" w:cs="Arial"/>
                <w:b/>
                <w:sz w:val="28"/>
                <w:szCs w:val="28"/>
              </w:rPr>
              <w:t>Compétences</w:t>
            </w:r>
          </w:p>
        </w:tc>
        <w:tc>
          <w:tcPr>
            <w:tcW w:w="5126" w:type="dxa"/>
            <w:vMerge w:val="restart"/>
            <w:shd w:val="clear" w:color="auto" w:fill="D9D9D9" w:themeFill="background1" w:themeFillShade="D9"/>
            <w:vAlign w:val="center"/>
          </w:tcPr>
          <w:p w:rsidR="00BE55D8" w:rsidRPr="00133B40" w:rsidRDefault="00BE55D8" w:rsidP="001A45C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3B40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1A45C6">
              <w:rPr>
                <w:rFonts w:ascii="Arial" w:hAnsi="Arial" w:cs="Arial"/>
                <w:b/>
                <w:sz w:val="28"/>
                <w:szCs w:val="28"/>
              </w:rPr>
              <w:t>ritères d’évaluation</w:t>
            </w:r>
            <w:bookmarkStart w:id="0" w:name="_GoBack"/>
            <w:bookmarkEnd w:id="0"/>
          </w:p>
        </w:tc>
        <w:tc>
          <w:tcPr>
            <w:tcW w:w="1296" w:type="dxa"/>
            <w:vMerge w:val="restart"/>
            <w:shd w:val="clear" w:color="auto" w:fill="D9D9D9" w:themeFill="background1" w:themeFillShade="D9"/>
            <w:vAlign w:val="center"/>
          </w:tcPr>
          <w:p w:rsidR="00BE55D8" w:rsidRPr="00133B40" w:rsidRDefault="00BE55D8" w:rsidP="00952B6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33B40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1755" w:type="dxa"/>
            <w:gridSpan w:val="3"/>
            <w:shd w:val="clear" w:color="auto" w:fill="D9D9D9" w:themeFill="background1" w:themeFillShade="D9"/>
            <w:vAlign w:val="center"/>
          </w:tcPr>
          <w:p w:rsidR="00BE55D8" w:rsidRPr="00133B40" w:rsidRDefault="00BE55D8" w:rsidP="00952B6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33B40">
              <w:rPr>
                <w:rFonts w:ascii="Arial" w:hAnsi="Arial" w:cs="Arial"/>
                <w:b/>
              </w:rPr>
              <w:t>Appréciation du niveau d’acquisition</w:t>
            </w:r>
          </w:p>
        </w:tc>
      </w:tr>
      <w:tr w:rsidR="00BE55D8" w:rsidRPr="00A56F0D" w:rsidTr="003627FF">
        <w:trPr>
          <w:trHeight w:val="364"/>
          <w:jc w:val="center"/>
        </w:trPr>
        <w:tc>
          <w:tcPr>
            <w:tcW w:w="2059" w:type="dxa"/>
            <w:vMerge/>
            <w:shd w:val="clear" w:color="auto" w:fill="D9D9D9" w:themeFill="background1" w:themeFillShade="D9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6" w:type="dxa"/>
            <w:vMerge/>
            <w:shd w:val="clear" w:color="auto" w:fill="D9D9D9" w:themeFill="background1" w:themeFillShade="D9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96" w:type="dxa"/>
            <w:vMerge/>
            <w:shd w:val="clear" w:color="auto" w:fill="D9D9D9" w:themeFill="background1" w:themeFillShade="D9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BE55D8" w:rsidRPr="00A56F0D" w:rsidRDefault="00BE55D8" w:rsidP="00952B6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NA</w:t>
            </w: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BE55D8" w:rsidRPr="00A56F0D" w:rsidRDefault="00BE55D8" w:rsidP="00952B6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PA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BE55D8" w:rsidRPr="00A56F0D" w:rsidRDefault="00BE55D8" w:rsidP="00952B63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BE55D8" w:rsidRPr="00A56F0D" w:rsidTr="003627FF">
        <w:trPr>
          <w:trHeight w:val="1093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S’approprier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BE55D8" w:rsidRPr="00426974" w:rsidRDefault="00BE55D8" w:rsidP="00952B63">
            <w:pPr>
              <w:numPr>
                <w:ilvl w:val="0"/>
                <w:numId w:val="17"/>
              </w:numPr>
              <w:spacing w:before="40" w:after="60"/>
              <w:ind w:left="306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Extraire les valeurs de la distance horizontale et de la hauteur du ballon</w:t>
            </w:r>
          </w:p>
          <w:p w:rsidR="00BE55D8" w:rsidRPr="00426974" w:rsidRDefault="00BE55D8" w:rsidP="00952B63">
            <w:pPr>
              <w:numPr>
                <w:ilvl w:val="0"/>
                <w:numId w:val="17"/>
              </w:numPr>
              <w:spacing w:before="40" w:after="60"/>
              <w:ind w:left="306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Lire sur le graphique la hauteur maximale du ballon</w:t>
            </w:r>
          </w:p>
          <w:p w:rsidR="00BE55D8" w:rsidRPr="00426974" w:rsidRDefault="00BE55D8" w:rsidP="00952B63">
            <w:pPr>
              <w:numPr>
                <w:ilvl w:val="0"/>
                <w:numId w:val="17"/>
              </w:numPr>
              <w:spacing w:before="40" w:after="60"/>
              <w:ind w:left="306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Extraire la valeur de la hauteur du panier et des coefficients a, b et c</w:t>
            </w:r>
          </w:p>
          <w:p w:rsidR="00BE55D8" w:rsidRPr="00426974" w:rsidRDefault="00BE55D8" w:rsidP="00952B63">
            <w:pPr>
              <w:numPr>
                <w:ilvl w:val="0"/>
                <w:numId w:val="17"/>
              </w:numPr>
              <w:spacing w:before="40" w:after="60"/>
              <w:ind w:left="306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Extraire la valeur de la distance minimale pour marquer 3 points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18"/>
              </w:rPr>
              <w:t>1.a</w:t>
            </w:r>
            <w:proofErr w:type="gramEnd"/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18"/>
              </w:rPr>
              <w:t>1.b</w:t>
            </w:r>
            <w:proofErr w:type="gramEnd"/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18"/>
              </w:rPr>
              <w:t>2.b</w:t>
            </w:r>
            <w:proofErr w:type="gramEnd"/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18"/>
              </w:rPr>
              <w:t>3.a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5D8" w:rsidRPr="00A56F0D" w:rsidTr="003627FF">
        <w:trPr>
          <w:trHeight w:val="1093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color w:val="000000"/>
                <w:sz w:val="20"/>
              </w:rPr>
              <w:t>Analyser</w:t>
            </w:r>
          </w:p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Raisonner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BE55D8" w:rsidRPr="0039221E" w:rsidRDefault="00BE55D8" w:rsidP="0039221E">
            <w:pPr>
              <w:numPr>
                <w:ilvl w:val="0"/>
                <w:numId w:val="18"/>
              </w:numPr>
              <w:spacing w:before="60" w:after="60"/>
              <w:ind w:left="306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Penser à faire varier la valeur des curseurs pour trouver la fonction passant au mieux par tous les points</w:t>
            </w:r>
          </w:p>
          <w:p w:rsidR="00BE55D8" w:rsidRPr="00426974" w:rsidRDefault="00BE55D8" w:rsidP="00952B63">
            <w:pPr>
              <w:numPr>
                <w:ilvl w:val="0"/>
                <w:numId w:val="18"/>
              </w:numPr>
              <w:spacing w:after="0"/>
              <w:ind w:left="306" w:hanging="28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 xml:space="preserve">Proposer de créer la droite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y=3,05</m:t>
              </m:r>
            </m:oMath>
            <w:r w:rsidRPr="0042697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et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ou</m:t>
                  </m:r>
                </m:den>
              </m:f>
            </m:oMath>
            <w:r w:rsidRPr="00426974">
              <w:rPr>
                <w:rFonts w:ascii="Arial Narrow" w:hAnsi="Arial Narrow" w:cs="Arial"/>
                <w:sz w:val="18"/>
                <w:szCs w:val="18"/>
              </w:rPr>
              <w:t xml:space="preserve"> de placer un point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1.a</w:t>
            </w:r>
            <w:proofErr w:type="gramEnd"/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2.a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55D8" w:rsidRPr="00A56F0D" w:rsidTr="003627FF">
        <w:trPr>
          <w:trHeight w:val="1093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6F0D">
              <w:rPr>
                <w:rFonts w:ascii="Arial" w:hAnsi="Arial" w:cs="Arial"/>
                <w:b/>
                <w:color w:val="000000"/>
                <w:sz w:val="20"/>
              </w:rPr>
              <w:t>Réaliser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BE55D8" w:rsidRPr="00426974" w:rsidRDefault="00BE55D8" w:rsidP="00952B63">
            <w:pPr>
              <w:numPr>
                <w:ilvl w:val="0"/>
                <w:numId w:val="14"/>
              </w:numPr>
              <w:spacing w:before="40" w:after="60"/>
              <w:ind w:left="306" w:hanging="284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Se placer au bon endroit sur le graphique en créant un point</w:t>
            </w:r>
          </w:p>
          <w:p w:rsidR="00BE55D8" w:rsidRPr="00426974" w:rsidRDefault="00BE55D8" w:rsidP="00952B63">
            <w:pPr>
              <w:numPr>
                <w:ilvl w:val="0"/>
                <w:numId w:val="14"/>
              </w:numPr>
              <w:spacing w:before="40" w:after="60"/>
              <w:ind w:left="306" w:hanging="284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 xml:space="preserve">Créer la droite d’équation </w:t>
            </w:r>
            <m:oMath>
              <m:r>
                <w:rPr>
                  <w:rFonts w:ascii="Cambria Math" w:hAnsi="Cambria Math" w:cs="Arial"/>
                  <w:sz w:val="18"/>
                  <w:szCs w:val="18"/>
                </w:rPr>
                <m:t>y=3,05</m:t>
              </m:r>
            </m:oMath>
            <w:r w:rsidRPr="00426974">
              <w:rPr>
                <w:rFonts w:ascii="Arial Narrow" w:hAnsi="Arial Narrow" w:cs="Arial"/>
                <w:sz w:val="18"/>
                <w:szCs w:val="18"/>
              </w:rPr>
              <w:t xml:space="preserve"> et un point d’intersection</w:t>
            </w:r>
          </w:p>
          <w:p w:rsidR="00BE55D8" w:rsidRPr="00426974" w:rsidRDefault="00BE55D8" w:rsidP="00952B63">
            <w:pPr>
              <w:numPr>
                <w:ilvl w:val="0"/>
                <w:numId w:val="14"/>
              </w:numPr>
              <w:spacing w:before="40" w:after="60"/>
              <w:ind w:left="306" w:hanging="284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Appliquer la méthode de résolution d’une équation du second degré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1.b</w:t>
            </w:r>
            <w:proofErr w:type="gramEnd"/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2.a</w:t>
            </w:r>
            <w:proofErr w:type="gramEnd"/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2.b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55D8" w:rsidRPr="00A56F0D" w:rsidTr="003627FF">
        <w:trPr>
          <w:trHeight w:val="1214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56F0D">
              <w:rPr>
                <w:rFonts w:ascii="Arial" w:hAnsi="Arial" w:cs="Arial"/>
                <w:b/>
                <w:sz w:val="20"/>
              </w:rPr>
              <w:t>Valider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BE55D8" w:rsidRPr="00426974" w:rsidRDefault="00BE55D8" w:rsidP="00952B63">
            <w:pPr>
              <w:numPr>
                <w:ilvl w:val="0"/>
                <w:numId w:val="15"/>
              </w:numPr>
              <w:spacing w:before="60" w:after="60"/>
              <w:ind w:left="306" w:hanging="30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Valider le résultat trouvé graphiquement et discuter des 2 solutions possibles</w:t>
            </w:r>
          </w:p>
          <w:p w:rsidR="00BE55D8" w:rsidRPr="00426974" w:rsidRDefault="00BE55D8" w:rsidP="00952B63">
            <w:pPr>
              <w:numPr>
                <w:ilvl w:val="0"/>
                <w:numId w:val="15"/>
              </w:numPr>
              <w:spacing w:before="60" w:after="60"/>
              <w:ind w:left="306" w:hanging="30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Argumenter le fait que pour marquer 3 points, on peut tirer plus fort (vitesse du ballon), modifier l’angle…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2.b</w:t>
            </w:r>
            <w:proofErr w:type="gramEnd"/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3.b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55D8" w:rsidRPr="00A56F0D" w:rsidTr="003627FF">
        <w:trPr>
          <w:trHeight w:val="910"/>
          <w:jc w:val="center"/>
        </w:trPr>
        <w:tc>
          <w:tcPr>
            <w:tcW w:w="2059" w:type="dxa"/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6F0D">
              <w:rPr>
                <w:rFonts w:ascii="Arial" w:hAnsi="Arial" w:cs="Arial"/>
                <w:b/>
                <w:color w:val="000000"/>
                <w:sz w:val="20"/>
              </w:rPr>
              <w:t>Communiquer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BE55D8" w:rsidRPr="00426974" w:rsidRDefault="00BE55D8" w:rsidP="00952B63">
            <w:pPr>
              <w:numPr>
                <w:ilvl w:val="0"/>
                <w:numId w:val="16"/>
              </w:numPr>
              <w:spacing w:before="60" w:after="60"/>
              <w:ind w:left="306" w:hanging="30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Présenter le résultat avec une phrase ou un tableau de variation</w:t>
            </w:r>
          </w:p>
          <w:p w:rsidR="00BE55D8" w:rsidRPr="00426974" w:rsidRDefault="00BE55D8" w:rsidP="00952B63">
            <w:pPr>
              <w:numPr>
                <w:ilvl w:val="0"/>
                <w:numId w:val="16"/>
              </w:numPr>
              <w:spacing w:before="60" w:after="60"/>
              <w:ind w:left="306" w:hanging="30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Répondre de façon cohérente au problème avec une phrase</w:t>
            </w:r>
          </w:p>
          <w:p w:rsidR="00BE55D8" w:rsidRPr="00426974" w:rsidRDefault="00BE55D8" w:rsidP="00952B63">
            <w:pPr>
              <w:numPr>
                <w:ilvl w:val="0"/>
                <w:numId w:val="16"/>
              </w:numPr>
              <w:spacing w:before="60" w:after="60"/>
              <w:ind w:left="306" w:hanging="30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26974">
              <w:rPr>
                <w:rFonts w:ascii="Arial Narrow" w:hAnsi="Arial Narrow" w:cs="Arial"/>
                <w:sz w:val="18"/>
                <w:szCs w:val="18"/>
              </w:rPr>
              <w:t>Comparer les 2 distances et répondre en effectuant une phrase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1.c</w:t>
            </w:r>
            <w:proofErr w:type="gramEnd"/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2.a</w:t>
            </w:r>
            <w:proofErr w:type="gramEnd"/>
          </w:p>
          <w:p w:rsidR="00BE55D8" w:rsidRPr="00381550" w:rsidRDefault="00BE55D8" w:rsidP="00952B6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proofErr w:type="gramStart"/>
            <w:r w:rsidRPr="00381550">
              <w:rPr>
                <w:rFonts w:ascii="Arial" w:hAnsi="Arial" w:cs="Arial"/>
                <w:b/>
                <w:sz w:val="18"/>
                <w:szCs w:val="24"/>
              </w:rPr>
              <w:t>3.a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BE55D8" w:rsidRPr="00A56F0D" w:rsidRDefault="00BE55D8" w:rsidP="00952B6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BE55D8" w:rsidRPr="00A56F0D" w:rsidRDefault="00BE55D8" w:rsidP="00952B6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E55D8" w:rsidRPr="00A56F0D" w:rsidRDefault="00BE55D8" w:rsidP="00952B6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E55D8" w:rsidRPr="00A56F0D" w:rsidTr="003627FF">
        <w:trPr>
          <w:trHeight w:val="837"/>
          <w:jc w:val="center"/>
        </w:trPr>
        <w:tc>
          <w:tcPr>
            <w:tcW w:w="848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E55D8" w:rsidRPr="00A56F0D" w:rsidRDefault="00BE55D8" w:rsidP="00952B6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BE55D8" w:rsidRPr="00D62B29" w:rsidRDefault="00BE55D8" w:rsidP="00952B63">
            <w:pPr>
              <w:spacing w:after="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62B29">
              <w:rPr>
                <w:rFonts w:ascii="Arial" w:hAnsi="Arial" w:cs="Arial"/>
                <w:b/>
                <w:sz w:val="36"/>
                <w:szCs w:val="36"/>
              </w:rPr>
              <w:t>/ 10</w:t>
            </w:r>
          </w:p>
        </w:tc>
      </w:tr>
    </w:tbl>
    <w:p w:rsidR="00BE55D8" w:rsidRPr="00A56F0D" w:rsidRDefault="00BE55D8" w:rsidP="00BE55D8">
      <w:pPr>
        <w:rPr>
          <w:rFonts w:ascii="Arial" w:hAnsi="Arial" w:cs="Arial"/>
        </w:rPr>
      </w:pPr>
    </w:p>
    <w:p w:rsidR="008D79D3" w:rsidRDefault="008D79D3" w:rsidP="003E06F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Ind w:w="63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12"/>
        <w:gridCol w:w="6343"/>
      </w:tblGrid>
      <w:tr w:rsidR="005F646C" w:rsidTr="00731B05">
        <w:trPr>
          <w:jc w:val="center"/>
        </w:trPr>
        <w:tc>
          <w:tcPr>
            <w:tcW w:w="3012" w:type="dxa"/>
            <w:shd w:val="clear" w:color="auto" w:fill="FFFF66"/>
            <w:vAlign w:val="center"/>
          </w:tcPr>
          <w:p w:rsidR="00982CC1" w:rsidRDefault="00982CC1" w:rsidP="00982CC1">
            <w:pPr>
              <w:jc w:val="center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Activité Formatrice</w:t>
            </w:r>
          </w:p>
        </w:tc>
        <w:tc>
          <w:tcPr>
            <w:tcW w:w="6343" w:type="dxa"/>
            <w:shd w:val="clear" w:color="auto" w:fill="FFFF66"/>
            <w:vAlign w:val="center"/>
          </w:tcPr>
          <w:p w:rsidR="00982CC1" w:rsidRPr="00731B05" w:rsidRDefault="00982CC1" w:rsidP="00982CC1">
            <w:pPr>
              <w:jc w:val="center"/>
              <w:rPr>
                <w:rFonts w:ascii="Segoe Script" w:hAnsi="Segoe Script" w:cs="Calibri"/>
                <w:b/>
                <w:sz w:val="36"/>
                <w:szCs w:val="36"/>
              </w:rPr>
            </w:pPr>
            <w:r w:rsidRPr="00731B05">
              <w:rPr>
                <w:rFonts w:ascii="Segoe Script" w:hAnsi="Segoe Script" w:cs="Calibri"/>
                <w:b/>
                <w:sz w:val="36"/>
                <w:szCs w:val="36"/>
              </w:rPr>
              <w:t>« Jouons au basketball »</w:t>
            </w:r>
          </w:p>
        </w:tc>
      </w:tr>
    </w:tbl>
    <w:p w:rsidR="00292A23" w:rsidRPr="00292A23" w:rsidRDefault="00292A23" w:rsidP="00292A23">
      <w:pPr>
        <w:spacing w:after="0" w:line="240" w:lineRule="auto"/>
        <w:jc w:val="center"/>
        <w:rPr>
          <w:rFonts w:ascii="Calibri" w:hAnsi="Calibri" w:cs="Calibri"/>
          <w:b/>
          <w:sz w:val="24"/>
        </w:rPr>
      </w:pPr>
    </w:p>
    <w:p w:rsidR="00727762" w:rsidRPr="00CF5135" w:rsidRDefault="00982CC1" w:rsidP="00727762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CF5135">
        <w:rPr>
          <w:noProof/>
          <w:sz w:val="28"/>
          <w:szCs w:val="28"/>
          <w:highlight w:val="cyan"/>
        </w:rPr>
        <w:drawing>
          <wp:anchor distT="0" distB="0" distL="114300" distR="114300" simplePos="0" relativeHeight="251668480" behindDoc="0" locked="0" layoutInCell="1" allowOverlap="1" wp14:anchorId="49E4104C" wp14:editId="4D52044F">
            <wp:simplePos x="0" y="0"/>
            <wp:positionH relativeFrom="margin">
              <wp:posOffset>5918200</wp:posOffset>
            </wp:positionH>
            <wp:positionV relativeFrom="margin">
              <wp:posOffset>1101725</wp:posOffset>
            </wp:positionV>
            <wp:extent cx="1426210" cy="1408430"/>
            <wp:effectExtent l="0" t="0" r="2540" b="127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762" w:rsidRPr="00CF5135">
        <w:rPr>
          <w:rFonts w:ascii="Calibri" w:hAnsi="Calibri" w:cs="Calibri"/>
          <w:b/>
          <w:sz w:val="28"/>
          <w:szCs w:val="28"/>
          <w:highlight w:val="cyan"/>
        </w:rPr>
        <w:t>1</w:t>
      </w:r>
      <w:r w:rsidR="00727762" w:rsidRPr="00CF5135">
        <w:rPr>
          <w:rFonts w:ascii="Calibri" w:hAnsi="Calibri" w:cs="Calibri"/>
          <w:b/>
          <w:sz w:val="28"/>
          <w:szCs w:val="28"/>
          <w:highlight w:val="cyan"/>
          <w:vertAlign w:val="superscript"/>
        </w:rPr>
        <w:t>ère</w:t>
      </w:r>
      <w:r w:rsidR="00727762" w:rsidRPr="00CF5135">
        <w:rPr>
          <w:rFonts w:ascii="Calibri" w:hAnsi="Calibri" w:cs="Calibri"/>
          <w:b/>
          <w:sz w:val="28"/>
          <w:szCs w:val="28"/>
          <w:highlight w:val="cyan"/>
        </w:rPr>
        <w:t xml:space="preserve"> Partie</w:t>
      </w:r>
    </w:p>
    <w:p w:rsidR="00727762" w:rsidRPr="00727762" w:rsidRDefault="00727762" w:rsidP="00727762">
      <w:pPr>
        <w:spacing w:after="0" w:line="240" w:lineRule="auto"/>
        <w:jc w:val="both"/>
        <w:rPr>
          <w:rFonts w:ascii="Calibri" w:hAnsi="Calibri" w:cs="Calibri"/>
          <w:b/>
          <w:sz w:val="14"/>
          <w:u w:val="single"/>
        </w:rPr>
      </w:pPr>
    </w:p>
    <w:p w:rsidR="00A576D3" w:rsidRPr="00A576D3" w:rsidRDefault="00A576D3" w:rsidP="00A576D3">
      <w:pPr>
        <w:spacing w:after="0" w:line="240" w:lineRule="auto"/>
        <w:ind w:firstLine="708"/>
        <w:jc w:val="both"/>
        <w:rPr>
          <w:rFonts w:ascii="Calibri" w:hAnsi="Calibri" w:cs="Calibri"/>
          <w:sz w:val="24"/>
        </w:rPr>
      </w:pPr>
      <w:r w:rsidRPr="00A576D3">
        <w:rPr>
          <w:rFonts w:ascii="Calibri" w:hAnsi="Calibri" w:cs="Calibri"/>
          <w:sz w:val="24"/>
        </w:rPr>
        <w:t>Un basketteur souhaite améliorer sa précision au tir. Lors des entraînements, son entraineur a constaté qu’il tirait toujours de la même façon (même vitesse d’exécution, même angle…) mais qu’à chaque fois le ballon ne rentrait pas dans le panier ! L’entraîneur décide donc de reconstituer informatiquement la trajectoire des tirs de son joueur. Pour cela, il a noté les hauteurs (en mètres) du ballon en fonction de sa distance horizontale parcourue (en mètres) :</w:t>
      </w:r>
    </w:p>
    <w:p w:rsidR="00A576D3" w:rsidRDefault="00B27FA5" w:rsidP="00A576D3">
      <w:pPr>
        <w:spacing w:after="0" w:line="240" w:lineRule="auto"/>
        <w:ind w:firstLine="708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     </w:t>
      </w:r>
      <w:r w:rsidRPr="00537E37">
        <w:rPr>
          <w:rFonts w:ascii="Calibri" w:hAnsi="Calibri" w:cs="Calibri"/>
          <w:i/>
          <w:sz w:val="16"/>
          <w:szCs w:val="16"/>
          <w:u w:val="single"/>
        </w:rPr>
        <w:t>S</w:t>
      </w:r>
      <w:r w:rsidRPr="00B27FA5">
        <w:rPr>
          <w:rFonts w:ascii="Calibri" w:hAnsi="Calibri" w:cs="Calibri"/>
          <w:i/>
          <w:sz w:val="16"/>
          <w:szCs w:val="16"/>
          <w:u w:val="single"/>
        </w:rPr>
        <w:t>ource :</w:t>
      </w:r>
      <w:r w:rsidRPr="00B27FA5">
        <w:rPr>
          <w:rFonts w:ascii="Calibri" w:hAnsi="Calibri" w:cs="Calibri"/>
        </w:rPr>
        <w:t xml:space="preserve"> </w:t>
      </w:r>
      <w:hyperlink r:id="rId11" w:history="1">
        <w:r w:rsidRPr="00B27FA5">
          <w:rPr>
            <w:rStyle w:val="Lienhypertexte"/>
            <w:rFonts w:ascii="Calibri" w:hAnsi="Calibri" w:cs="Calibri"/>
            <w:i/>
            <w:color w:val="auto"/>
            <w:sz w:val="16"/>
            <w:szCs w:val="16"/>
            <w:u w:val="none"/>
          </w:rPr>
          <w:t>http://www.greluche.info</w:t>
        </w:r>
      </w:hyperlink>
    </w:p>
    <w:p w:rsidR="00B27FA5" w:rsidRPr="00B27FA5" w:rsidRDefault="00B27FA5" w:rsidP="00A576D3">
      <w:pPr>
        <w:spacing w:after="0" w:line="240" w:lineRule="auto"/>
        <w:ind w:firstLine="708"/>
        <w:jc w:val="both"/>
        <w:rPr>
          <w:rFonts w:ascii="Calibri" w:hAnsi="Calibri" w:cs="Calibri"/>
          <w:sz w:val="12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12" w:space="0" w:color="FFFFFF"/>
          <w:insideV w:val="single" w:sz="12" w:space="0" w:color="FFFFFF"/>
        </w:tblBorders>
        <w:tblLook w:val="0420" w:firstRow="1" w:lastRow="0" w:firstColumn="0" w:lastColumn="0" w:noHBand="0" w:noVBand="1"/>
      </w:tblPr>
      <w:tblGrid>
        <w:gridCol w:w="2305"/>
        <w:gridCol w:w="2835"/>
        <w:gridCol w:w="17"/>
      </w:tblGrid>
      <w:tr w:rsidR="00A576D3" w:rsidRPr="00A576D3" w:rsidTr="00A576D3">
        <w:trPr>
          <w:trHeight w:val="680"/>
          <w:jc w:val="center"/>
        </w:trPr>
        <w:tc>
          <w:tcPr>
            <w:tcW w:w="2305" w:type="dxa"/>
            <w:shd w:val="clear" w:color="auto" w:fill="8064A2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4"/>
              </w:rPr>
            </w:pPr>
            <w:r w:rsidRPr="00A576D3">
              <w:rPr>
                <w:rFonts w:ascii="Calibri" w:hAnsi="Calibri"/>
                <w:b/>
                <w:bCs/>
                <w:color w:val="FFFFFF"/>
                <w:sz w:val="24"/>
              </w:rPr>
              <w:t>Distance horizontale parcourue (en m)</w:t>
            </w:r>
          </w:p>
        </w:tc>
        <w:tc>
          <w:tcPr>
            <w:tcW w:w="2852" w:type="dxa"/>
            <w:gridSpan w:val="2"/>
            <w:shd w:val="clear" w:color="auto" w:fill="8064A2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sz w:val="24"/>
              </w:rPr>
            </w:pPr>
            <w:r w:rsidRPr="00A576D3">
              <w:rPr>
                <w:rFonts w:ascii="Calibri" w:hAnsi="Calibri"/>
                <w:b/>
                <w:bCs/>
                <w:color w:val="FFFFFF"/>
                <w:sz w:val="24"/>
              </w:rPr>
              <w:t>Hauteur du ballon (en m)</w:t>
            </w:r>
          </w:p>
        </w:tc>
      </w:tr>
      <w:tr w:rsidR="00A576D3" w:rsidRPr="00A576D3" w:rsidTr="00A576D3">
        <w:trPr>
          <w:gridAfter w:val="1"/>
          <w:wAfter w:w="17" w:type="dxa"/>
          <w:jc w:val="center"/>
        </w:trPr>
        <w:tc>
          <w:tcPr>
            <w:tcW w:w="2305" w:type="dxa"/>
            <w:shd w:val="clear" w:color="auto" w:fill="BFB1D0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0</w:t>
            </w:r>
          </w:p>
        </w:tc>
        <w:tc>
          <w:tcPr>
            <w:tcW w:w="2835" w:type="dxa"/>
            <w:shd w:val="clear" w:color="auto" w:fill="BFB1D0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2.75</w:t>
            </w:r>
          </w:p>
        </w:tc>
      </w:tr>
      <w:tr w:rsidR="00A576D3" w:rsidRPr="00A576D3" w:rsidTr="00A576D3">
        <w:trPr>
          <w:gridAfter w:val="1"/>
          <w:wAfter w:w="17" w:type="dxa"/>
          <w:jc w:val="center"/>
        </w:trPr>
        <w:tc>
          <w:tcPr>
            <w:tcW w:w="2305" w:type="dxa"/>
            <w:shd w:val="clear" w:color="auto" w:fill="DFD8E8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2835" w:type="dxa"/>
            <w:shd w:val="clear" w:color="auto" w:fill="DFD8E8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3.80</w:t>
            </w:r>
          </w:p>
        </w:tc>
      </w:tr>
      <w:tr w:rsidR="00A576D3" w:rsidRPr="00A576D3" w:rsidTr="00A576D3">
        <w:trPr>
          <w:gridAfter w:val="1"/>
          <w:wAfter w:w="17" w:type="dxa"/>
          <w:jc w:val="center"/>
        </w:trPr>
        <w:tc>
          <w:tcPr>
            <w:tcW w:w="2305" w:type="dxa"/>
            <w:shd w:val="clear" w:color="auto" w:fill="BFB1D0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2835" w:type="dxa"/>
            <w:shd w:val="clear" w:color="auto" w:fill="BFB1D0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4.49</w:t>
            </w:r>
          </w:p>
        </w:tc>
      </w:tr>
      <w:tr w:rsidR="00A576D3" w:rsidRPr="00A576D3" w:rsidTr="00A576D3">
        <w:trPr>
          <w:gridAfter w:val="1"/>
          <w:wAfter w:w="17" w:type="dxa"/>
          <w:jc w:val="center"/>
        </w:trPr>
        <w:tc>
          <w:tcPr>
            <w:tcW w:w="2305" w:type="dxa"/>
            <w:shd w:val="clear" w:color="auto" w:fill="DFD8E8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2835" w:type="dxa"/>
            <w:shd w:val="clear" w:color="auto" w:fill="DFD8E8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4.82</w:t>
            </w:r>
          </w:p>
        </w:tc>
      </w:tr>
      <w:tr w:rsidR="00A576D3" w:rsidRPr="00A576D3" w:rsidTr="00A576D3">
        <w:trPr>
          <w:gridAfter w:val="1"/>
          <w:wAfter w:w="17" w:type="dxa"/>
          <w:jc w:val="center"/>
        </w:trPr>
        <w:tc>
          <w:tcPr>
            <w:tcW w:w="2305" w:type="dxa"/>
            <w:shd w:val="clear" w:color="auto" w:fill="BFB1D0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2835" w:type="dxa"/>
            <w:shd w:val="clear" w:color="auto" w:fill="BFB1D0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4.79</w:t>
            </w:r>
          </w:p>
        </w:tc>
      </w:tr>
      <w:tr w:rsidR="00A576D3" w:rsidRPr="00A576D3" w:rsidTr="00A576D3">
        <w:trPr>
          <w:gridAfter w:val="1"/>
          <w:wAfter w:w="17" w:type="dxa"/>
          <w:jc w:val="center"/>
        </w:trPr>
        <w:tc>
          <w:tcPr>
            <w:tcW w:w="2305" w:type="dxa"/>
            <w:shd w:val="clear" w:color="auto" w:fill="DFD8E8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2835" w:type="dxa"/>
            <w:shd w:val="clear" w:color="auto" w:fill="DFD8E8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4.40</w:t>
            </w:r>
          </w:p>
        </w:tc>
      </w:tr>
      <w:tr w:rsidR="00A576D3" w:rsidRPr="00A576D3" w:rsidTr="00A576D3">
        <w:trPr>
          <w:gridAfter w:val="1"/>
          <w:wAfter w:w="17" w:type="dxa"/>
          <w:jc w:val="center"/>
        </w:trPr>
        <w:tc>
          <w:tcPr>
            <w:tcW w:w="2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vAlign w:val="center"/>
          </w:tcPr>
          <w:p w:rsidR="00A576D3" w:rsidRPr="00A576D3" w:rsidRDefault="00A576D3" w:rsidP="00A576D3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A576D3">
              <w:rPr>
                <w:rFonts w:ascii="Calibri" w:hAnsi="Calibri"/>
                <w:b/>
                <w:sz w:val="24"/>
              </w:rPr>
              <w:t>3.65</w:t>
            </w:r>
          </w:p>
        </w:tc>
      </w:tr>
    </w:tbl>
    <w:p w:rsidR="00A576D3" w:rsidRPr="00292A23" w:rsidRDefault="00A576D3" w:rsidP="00A576D3">
      <w:pPr>
        <w:spacing w:after="0" w:line="240" w:lineRule="auto"/>
        <w:ind w:firstLine="708"/>
        <w:jc w:val="both"/>
        <w:rPr>
          <w:rFonts w:ascii="Calibri" w:hAnsi="Calibri"/>
          <w:sz w:val="36"/>
        </w:rPr>
      </w:pPr>
    </w:p>
    <w:p w:rsidR="00A576D3" w:rsidRPr="00BE55D8" w:rsidRDefault="00A576D3" w:rsidP="00BE55D8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A576D3">
        <w:rPr>
          <w:rFonts w:ascii="Calibri" w:hAnsi="Calibri"/>
          <w:b/>
          <w:sz w:val="24"/>
        </w:rPr>
        <w:t>A quelle distance du panier le basketteur doit-il se placer pour être sûr de marquer à chaque fois ?</w:t>
      </w:r>
    </w:p>
    <w:p w:rsidR="00EA7FD9" w:rsidRPr="00292A23" w:rsidRDefault="00EA7FD9" w:rsidP="00727762">
      <w:pPr>
        <w:spacing w:after="0" w:line="240" w:lineRule="auto"/>
        <w:rPr>
          <w:rFonts w:ascii="Calibri" w:hAnsi="Calibri" w:cs="Calibri"/>
          <w:b/>
          <w:sz w:val="28"/>
          <w:u w:val="single"/>
        </w:rPr>
      </w:pPr>
    </w:p>
    <w:p w:rsidR="00727762" w:rsidRPr="00CF5135" w:rsidRDefault="00727762" w:rsidP="0072776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F5135">
        <w:rPr>
          <w:rFonts w:ascii="Calibri" w:hAnsi="Calibri" w:cs="Calibri"/>
          <w:b/>
          <w:sz w:val="28"/>
          <w:szCs w:val="28"/>
          <w:highlight w:val="cyan"/>
        </w:rPr>
        <w:t>2</w:t>
      </w:r>
      <w:r w:rsidRPr="00CF5135">
        <w:rPr>
          <w:rFonts w:ascii="Calibri" w:hAnsi="Calibri" w:cs="Calibri"/>
          <w:b/>
          <w:sz w:val="28"/>
          <w:szCs w:val="28"/>
          <w:highlight w:val="cyan"/>
          <w:vertAlign w:val="superscript"/>
        </w:rPr>
        <w:t>ème</w:t>
      </w:r>
      <w:r w:rsidRPr="00CF5135">
        <w:rPr>
          <w:rFonts w:ascii="Calibri" w:hAnsi="Calibri" w:cs="Calibri"/>
          <w:b/>
          <w:sz w:val="28"/>
          <w:szCs w:val="28"/>
          <w:highlight w:val="cyan"/>
        </w:rPr>
        <w:t xml:space="preserve"> Partie</w:t>
      </w:r>
    </w:p>
    <w:p w:rsidR="00EA7FD9" w:rsidRPr="00292A23" w:rsidRDefault="00EA7FD9" w:rsidP="00A576D3">
      <w:pPr>
        <w:pStyle w:val="Paragraphedeliste"/>
        <w:spacing w:after="0" w:line="240" w:lineRule="auto"/>
        <w:rPr>
          <w:rFonts w:cs="Calibri"/>
          <w:b/>
          <w:color w:val="000000"/>
          <w:sz w:val="14"/>
        </w:rPr>
      </w:pPr>
    </w:p>
    <w:p w:rsidR="00A576D3" w:rsidRPr="00A576D3" w:rsidRDefault="00A576D3" w:rsidP="00A576D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="Calibri"/>
          <w:sz w:val="24"/>
        </w:rPr>
      </w:pPr>
      <w:r w:rsidRPr="00A576D3">
        <w:rPr>
          <w:rFonts w:cs="Calibri"/>
          <w:sz w:val="24"/>
        </w:rPr>
        <w:t>A propos de la trajectoire du ballon…</w:t>
      </w:r>
    </w:p>
    <w:p w:rsidR="00A576D3" w:rsidRPr="00A576D3" w:rsidRDefault="00A576D3" w:rsidP="00A576D3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cs="Calibri"/>
          <w:sz w:val="24"/>
        </w:rPr>
      </w:pPr>
      <w:r w:rsidRPr="00A576D3">
        <w:rPr>
          <w:rFonts w:cs="Calibri"/>
          <w:sz w:val="24"/>
        </w:rPr>
        <w:t xml:space="preserve">En vous aidant du logiciel </w:t>
      </w:r>
      <w:proofErr w:type="spellStart"/>
      <w:r w:rsidRPr="00A576D3">
        <w:rPr>
          <w:rFonts w:cs="Calibri"/>
          <w:sz w:val="24"/>
        </w:rPr>
        <w:t>Geogebra</w:t>
      </w:r>
      <w:proofErr w:type="spellEnd"/>
      <w:r w:rsidRPr="00A576D3">
        <w:rPr>
          <w:rFonts w:cs="Calibri"/>
          <w:sz w:val="24"/>
        </w:rPr>
        <w:t>, déterminer l’expression de la fonction modélisant au mieux la trajectoire du ballon et noter la sur votre copie.</w:t>
      </w:r>
    </w:p>
    <w:p w:rsidR="00A576D3" w:rsidRPr="00544C50" w:rsidRDefault="00A576D3" w:rsidP="00A576D3">
      <w:pPr>
        <w:pStyle w:val="Paragraphedeliste"/>
        <w:spacing w:after="0" w:line="240" w:lineRule="auto"/>
        <w:ind w:left="1440"/>
        <w:jc w:val="both"/>
        <w:rPr>
          <w:rFonts w:cs="Calibri"/>
          <w:sz w:val="14"/>
        </w:rPr>
      </w:pPr>
    </w:p>
    <w:p w:rsidR="00A576D3" w:rsidRPr="00A576D3" w:rsidRDefault="00A576D3" w:rsidP="00A576D3">
      <w:pPr>
        <w:pStyle w:val="Paragraphedeliste"/>
        <w:spacing w:after="0" w:line="240" w:lineRule="auto"/>
        <w:jc w:val="both"/>
        <w:rPr>
          <w:rFonts w:cs="Calibri"/>
          <w:i/>
          <w:sz w:val="24"/>
        </w:rPr>
      </w:pPr>
      <w:r w:rsidRPr="00A576D3">
        <w:rPr>
          <w:rFonts w:cs="Calibri"/>
          <w:i/>
          <w:sz w:val="24"/>
        </w:rPr>
        <w:t>Aide :</w:t>
      </w:r>
    </w:p>
    <w:p w:rsidR="00A576D3" w:rsidRPr="00A576D3" w:rsidRDefault="00A576D3" w:rsidP="00A576D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="Calibri"/>
          <w:i/>
          <w:sz w:val="24"/>
        </w:rPr>
      </w:pPr>
      <w:r w:rsidRPr="00A576D3">
        <w:rPr>
          <w:rFonts w:cs="Calibri"/>
          <w:i/>
          <w:sz w:val="24"/>
        </w:rPr>
        <w:t>Entrer les valeurs du tableau dans le tableur puis créer une liste de points</w:t>
      </w:r>
    </w:p>
    <w:p w:rsidR="00A576D3" w:rsidRPr="00A576D3" w:rsidRDefault="00A576D3" w:rsidP="00A576D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="Calibri"/>
          <w:i/>
          <w:sz w:val="24"/>
        </w:rPr>
      </w:pPr>
      <w:r w:rsidRPr="00A576D3">
        <w:rPr>
          <w:rFonts w:cs="Calibri"/>
          <w:i/>
          <w:sz w:val="24"/>
        </w:rPr>
        <w:t>Créer 3 curseurs :</w:t>
      </w:r>
    </w:p>
    <w:p w:rsidR="00A576D3" w:rsidRPr="00A576D3" w:rsidRDefault="00A576D3" w:rsidP="00A576D3">
      <w:pPr>
        <w:pStyle w:val="Paragraphedeliste"/>
        <w:numPr>
          <w:ilvl w:val="1"/>
          <w:numId w:val="20"/>
        </w:numPr>
        <w:spacing w:after="0" w:line="240" w:lineRule="auto"/>
        <w:jc w:val="both"/>
        <w:rPr>
          <w:rFonts w:cs="Calibri"/>
          <w:i/>
          <w:sz w:val="24"/>
        </w:rPr>
      </w:pPr>
      <w:r w:rsidRPr="00A576D3">
        <w:rPr>
          <w:rFonts w:cs="Calibri"/>
          <w:i/>
          <w:sz w:val="24"/>
        </w:rPr>
        <w:t xml:space="preserve">curseur a variant de </w:t>
      </w:r>
      <m:oMath>
        <m:r>
          <w:rPr>
            <w:rFonts w:ascii="Cambria Math" w:hAnsi="Cambria Math" w:cs="Calibri"/>
            <w:sz w:val="24"/>
          </w:rPr>
          <m:t>-0.30</m:t>
        </m:r>
      </m:oMath>
      <w:r w:rsidRPr="00A576D3">
        <w:rPr>
          <w:rFonts w:cs="Calibri"/>
          <w:i/>
          <w:sz w:val="24"/>
        </w:rPr>
        <w:t xml:space="preserve"> à </w:t>
      </w:r>
      <m:oMath>
        <m:r>
          <w:rPr>
            <w:rFonts w:ascii="Cambria Math" w:hAnsi="Cambria Math" w:cs="Calibri"/>
            <w:sz w:val="24"/>
          </w:rPr>
          <m:t>-0.10</m:t>
        </m:r>
      </m:oMath>
      <w:r w:rsidRPr="00A576D3">
        <w:rPr>
          <w:rFonts w:cs="Calibri"/>
          <w:i/>
          <w:sz w:val="24"/>
        </w:rPr>
        <w:t xml:space="preserve"> par incrément de </w:t>
      </w:r>
      <m:oMath>
        <m:r>
          <w:rPr>
            <w:rFonts w:ascii="Cambria Math" w:hAnsi="Cambria Math" w:cs="Calibri"/>
            <w:sz w:val="24"/>
          </w:rPr>
          <m:t>0.01</m:t>
        </m:r>
      </m:oMath>
    </w:p>
    <w:p w:rsidR="00A576D3" w:rsidRPr="00A576D3" w:rsidRDefault="00A576D3" w:rsidP="00A576D3">
      <w:pPr>
        <w:pStyle w:val="Paragraphedeliste"/>
        <w:numPr>
          <w:ilvl w:val="1"/>
          <w:numId w:val="20"/>
        </w:numPr>
        <w:spacing w:after="0" w:line="240" w:lineRule="auto"/>
        <w:jc w:val="both"/>
        <w:rPr>
          <w:rFonts w:cs="Calibri"/>
          <w:i/>
          <w:sz w:val="24"/>
        </w:rPr>
      </w:pPr>
      <w:r w:rsidRPr="00A576D3">
        <w:rPr>
          <w:rFonts w:cs="Calibri"/>
          <w:i/>
          <w:sz w:val="24"/>
        </w:rPr>
        <w:t xml:space="preserve">curseur b variant de </w:t>
      </w:r>
      <m:oMath>
        <m:r>
          <w:rPr>
            <w:rFonts w:ascii="Cambria Math" w:hAnsi="Cambria Math" w:cs="Calibri"/>
            <w:sz w:val="24"/>
          </w:rPr>
          <m:t>1.20</m:t>
        </m:r>
      </m:oMath>
      <w:r w:rsidRPr="00A576D3">
        <w:rPr>
          <w:rFonts w:cs="Calibri"/>
          <w:i/>
          <w:sz w:val="24"/>
        </w:rPr>
        <w:t xml:space="preserve"> à </w:t>
      </w:r>
      <m:oMath>
        <m:r>
          <w:rPr>
            <w:rFonts w:ascii="Cambria Math" w:hAnsi="Cambria Math" w:cs="Calibri"/>
            <w:sz w:val="24"/>
          </w:rPr>
          <m:t>1.30</m:t>
        </m:r>
      </m:oMath>
      <w:r w:rsidRPr="00A576D3">
        <w:rPr>
          <w:rFonts w:cs="Calibri"/>
          <w:i/>
          <w:sz w:val="24"/>
        </w:rPr>
        <w:t xml:space="preserve"> par incrément de </w:t>
      </w:r>
      <m:oMath>
        <m:r>
          <w:rPr>
            <w:rFonts w:ascii="Cambria Math" w:hAnsi="Cambria Math" w:cs="Calibri"/>
            <w:sz w:val="24"/>
          </w:rPr>
          <m:t>0.01</m:t>
        </m:r>
      </m:oMath>
    </w:p>
    <w:p w:rsidR="00A576D3" w:rsidRPr="00A576D3" w:rsidRDefault="00A576D3" w:rsidP="00A576D3">
      <w:pPr>
        <w:pStyle w:val="Paragraphedeliste"/>
        <w:numPr>
          <w:ilvl w:val="1"/>
          <w:numId w:val="20"/>
        </w:numPr>
        <w:spacing w:after="0" w:line="240" w:lineRule="auto"/>
        <w:jc w:val="both"/>
        <w:rPr>
          <w:rFonts w:cs="Calibri"/>
          <w:i/>
          <w:sz w:val="24"/>
        </w:rPr>
      </w:pPr>
      <w:r w:rsidRPr="00A576D3">
        <w:rPr>
          <w:rFonts w:cs="Calibri"/>
          <w:i/>
          <w:sz w:val="24"/>
        </w:rPr>
        <w:t xml:space="preserve">curseur c variant de </w:t>
      </w:r>
      <m:oMath>
        <m:r>
          <w:rPr>
            <w:rFonts w:ascii="Cambria Math" w:hAnsi="Cambria Math" w:cs="Calibri"/>
            <w:sz w:val="24"/>
          </w:rPr>
          <m:t>2.70</m:t>
        </m:r>
      </m:oMath>
      <w:r w:rsidRPr="00A576D3">
        <w:rPr>
          <w:rFonts w:cs="Calibri"/>
          <w:i/>
          <w:sz w:val="24"/>
        </w:rPr>
        <w:t xml:space="preserve"> à </w:t>
      </w:r>
      <m:oMath>
        <m:r>
          <w:rPr>
            <w:rFonts w:ascii="Cambria Math" w:hAnsi="Cambria Math" w:cs="Calibri"/>
            <w:sz w:val="24"/>
          </w:rPr>
          <m:t>2.80</m:t>
        </m:r>
      </m:oMath>
      <w:r w:rsidRPr="00A576D3">
        <w:rPr>
          <w:rFonts w:cs="Calibri"/>
          <w:i/>
          <w:sz w:val="24"/>
        </w:rPr>
        <w:t xml:space="preserve"> par incrément de </w:t>
      </w:r>
      <m:oMath>
        <m:r>
          <w:rPr>
            <w:rFonts w:ascii="Cambria Math" w:hAnsi="Cambria Math" w:cs="Calibri"/>
            <w:sz w:val="24"/>
          </w:rPr>
          <m:t>0.01</m:t>
        </m:r>
      </m:oMath>
    </w:p>
    <w:p w:rsidR="00A576D3" w:rsidRPr="00A576D3" w:rsidRDefault="00A576D3" w:rsidP="00A576D3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="Calibri"/>
          <w:i/>
          <w:sz w:val="24"/>
        </w:rPr>
      </w:pPr>
      <w:r w:rsidRPr="00A576D3">
        <w:rPr>
          <w:rFonts w:cs="Calibri"/>
          <w:i/>
          <w:sz w:val="24"/>
        </w:rPr>
        <w:t xml:space="preserve">Saisir la fonction </w:t>
      </w:r>
      <m:oMath>
        <m:r>
          <w:rPr>
            <w:rFonts w:ascii="Cambria Math" w:hAnsi="Cambria Math" w:cs="Calibri"/>
            <w:sz w:val="24"/>
          </w:rPr>
          <m:t>f</m:t>
        </m:r>
        <m:d>
          <m:dPr>
            <m:ctrlPr>
              <w:rPr>
                <w:rFonts w:ascii="Cambria Math" w:hAnsi="Cambria Math" w:cs="Calibri"/>
                <w:i/>
                <w:sz w:val="24"/>
              </w:rPr>
            </m:ctrlPr>
          </m:dPr>
          <m:e>
            <m:r>
              <w:rPr>
                <w:rFonts w:ascii="Cambria Math" w:hAnsi="Cambria Math" w:cs="Calibri"/>
                <w:sz w:val="24"/>
              </w:rPr>
              <m:t>x</m:t>
            </m:r>
          </m:e>
        </m:d>
        <m:r>
          <w:rPr>
            <w:rFonts w:ascii="Cambria Math" w:hAnsi="Cambria Math" w:cs="Calibri"/>
            <w:sz w:val="24"/>
          </w:rPr>
          <m:t>=a×x²+b×x+c</m:t>
        </m:r>
      </m:oMath>
    </w:p>
    <w:p w:rsidR="00A576D3" w:rsidRPr="00727762" w:rsidRDefault="00A576D3" w:rsidP="00A576D3">
      <w:pPr>
        <w:pStyle w:val="Paragraphedeliste"/>
        <w:spacing w:after="0" w:line="240" w:lineRule="auto"/>
        <w:ind w:left="2136"/>
        <w:jc w:val="both"/>
        <w:rPr>
          <w:rFonts w:cs="Calibri"/>
          <w:i/>
          <w:sz w:val="14"/>
        </w:rPr>
      </w:pPr>
    </w:p>
    <w:p w:rsidR="00A576D3" w:rsidRPr="00A576D3" w:rsidRDefault="00A576D3" w:rsidP="00A576D3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cs="Calibri"/>
          <w:color w:val="000000"/>
          <w:sz w:val="24"/>
        </w:rPr>
      </w:pPr>
      <w:r w:rsidRPr="00A576D3">
        <w:rPr>
          <w:rFonts w:cs="Calibri"/>
          <w:color w:val="000000"/>
          <w:sz w:val="24"/>
        </w:rPr>
        <w:t>La fonction admet-elle un maximum ? Si oui, indiquer ses coordonnées et en déduire la hauteur maximale du ballon.</w:t>
      </w:r>
    </w:p>
    <w:p w:rsidR="00A576D3" w:rsidRPr="00727762" w:rsidRDefault="00A576D3" w:rsidP="00A576D3">
      <w:pPr>
        <w:pStyle w:val="Paragraphedeliste"/>
        <w:spacing w:after="0" w:line="240" w:lineRule="auto"/>
        <w:ind w:left="1440"/>
        <w:jc w:val="both"/>
        <w:rPr>
          <w:rFonts w:cs="Calibri"/>
          <w:color w:val="000000"/>
          <w:sz w:val="14"/>
        </w:rPr>
      </w:pPr>
    </w:p>
    <w:p w:rsidR="00A576D3" w:rsidRPr="00A576D3" w:rsidRDefault="00A576D3" w:rsidP="00A576D3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cs="Calibri"/>
          <w:color w:val="000000"/>
          <w:sz w:val="24"/>
        </w:rPr>
      </w:pPr>
      <w:r w:rsidRPr="00A576D3">
        <w:rPr>
          <w:rFonts w:cs="Calibri"/>
          <w:color w:val="000000"/>
          <w:sz w:val="24"/>
        </w:rPr>
        <w:t>Donner le sens de variation de votre fonction à l’aide de sa représentation graphique.</w:t>
      </w:r>
    </w:p>
    <w:p w:rsidR="00A576D3" w:rsidRPr="0039221E" w:rsidRDefault="00A576D3" w:rsidP="0039221E">
      <w:pPr>
        <w:spacing w:after="0" w:line="240" w:lineRule="auto"/>
        <w:jc w:val="both"/>
        <w:rPr>
          <w:rFonts w:cs="Calibri"/>
          <w:color w:val="000000"/>
          <w:sz w:val="24"/>
        </w:rPr>
      </w:pPr>
    </w:p>
    <w:p w:rsidR="00A576D3" w:rsidRPr="00A576D3" w:rsidRDefault="00A576D3" w:rsidP="00A576D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="Calibri"/>
          <w:color w:val="000000"/>
          <w:sz w:val="24"/>
        </w:rPr>
      </w:pPr>
      <w:r w:rsidRPr="00A576D3">
        <w:rPr>
          <w:rFonts w:cs="Calibri"/>
          <w:color w:val="000000"/>
          <w:sz w:val="24"/>
        </w:rPr>
        <w:t xml:space="preserve">Le panier au basket-ball est situé à une hauteur de </w:t>
      </w:r>
      <m:oMath>
        <m:r>
          <w:rPr>
            <w:rFonts w:ascii="Cambria Math" w:hAnsi="Cambria Math" w:cs="Calibri"/>
            <w:color w:val="000000"/>
            <w:sz w:val="24"/>
          </w:rPr>
          <m:t>3.05 m</m:t>
        </m:r>
      </m:oMath>
      <w:r w:rsidRPr="00A576D3">
        <w:rPr>
          <w:rFonts w:cs="Calibri"/>
          <w:color w:val="000000"/>
          <w:sz w:val="24"/>
        </w:rPr>
        <w:t>…</w:t>
      </w:r>
    </w:p>
    <w:p w:rsidR="00A576D3" w:rsidRPr="00A576D3" w:rsidRDefault="008F4A74" w:rsidP="00A576D3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Répondre au problèm</w:t>
      </w:r>
      <w:r w:rsidR="00A576D3" w:rsidRPr="00A576D3">
        <w:rPr>
          <w:rFonts w:cs="Calibri"/>
          <w:color w:val="000000"/>
          <w:sz w:val="24"/>
        </w:rPr>
        <w:t xml:space="preserve">e à l’aide du graphique et des fonctionnalités de </w:t>
      </w:r>
      <w:proofErr w:type="spellStart"/>
      <w:r w:rsidR="00A576D3" w:rsidRPr="00A576D3">
        <w:rPr>
          <w:rFonts w:cs="Calibri"/>
          <w:color w:val="000000"/>
          <w:sz w:val="24"/>
        </w:rPr>
        <w:t>Geogebra</w:t>
      </w:r>
      <w:proofErr w:type="spellEnd"/>
      <w:r w:rsidR="00A576D3" w:rsidRPr="00A576D3">
        <w:rPr>
          <w:rFonts w:cs="Calibri"/>
          <w:color w:val="000000"/>
          <w:sz w:val="24"/>
        </w:rPr>
        <w:t>.</w:t>
      </w:r>
    </w:p>
    <w:p w:rsidR="00A576D3" w:rsidRPr="00727762" w:rsidRDefault="00A576D3" w:rsidP="00A576D3">
      <w:pPr>
        <w:pStyle w:val="Paragraphedeliste"/>
        <w:spacing w:after="0" w:line="240" w:lineRule="auto"/>
        <w:ind w:left="1440"/>
        <w:jc w:val="both"/>
        <w:rPr>
          <w:rFonts w:cs="Calibri"/>
          <w:color w:val="000000"/>
          <w:sz w:val="14"/>
        </w:rPr>
      </w:pPr>
    </w:p>
    <w:p w:rsidR="00E709F6" w:rsidRPr="00DD0CDD" w:rsidRDefault="00A576D3" w:rsidP="00FD4EDE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cs="Calibri"/>
          <w:color w:val="FF0000"/>
          <w:sz w:val="24"/>
        </w:rPr>
      </w:pPr>
      <w:r w:rsidRPr="00E709F6">
        <w:rPr>
          <w:rFonts w:cs="Calibri"/>
          <w:color w:val="000000"/>
          <w:sz w:val="24"/>
        </w:rPr>
        <w:t>Valider le résultat précédent à l’aide de la méthode algébrique</w:t>
      </w:r>
      <w:r w:rsidR="00E709F6">
        <w:rPr>
          <w:rFonts w:cs="Calibri"/>
          <w:color w:val="000000"/>
          <w:sz w:val="24"/>
        </w:rPr>
        <w:t xml:space="preserve">. </w:t>
      </w:r>
    </w:p>
    <w:p w:rsidR="00DD0CDD" w:rsidRPr="00FD4EDE" w:rsidRDefault="00DD0CDD" w:rsidP="00DD0CDD">
      <w:pPr>
        <w:pStyle w:val="Paragraphedeliste"/>
        <w:spacing w:after="0" w:line="240" w:lineRule="auto"/>
        <w:ind w:left="1440"/>
        <w:jc w:val="both"/>
        <w:rPr>
          <w:rFonts w:cs="Calibri"/>
          <w:color w:val="FF0000"/>
          <w:sz w:val="24"/>
        </w:rPr>
      </w:pPr>
    </w:p>
    <w:p w:rsidR="00A576D3" w:rsidRPr="00A576D3" w:rsidRDefault="00A576D3" w:rsidP="00A576D3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cs="Calibri"/>
          <w:color w:val="000000"/>
          <w:sz w:val="24"/>
        </w:rPr>
      </w:pPr>
      <w:r w:rsidRPr="00A576D3">
        <w:rPr>
          <w:rFonts w:cs="Calibri"/>
          <w:color w:val="000000"/>
          <w:sz w:val="24"/>
        </w:rPr>
        <w:t xml:space="preserve">Un panier à 3 points, en </w:t>
      </w:r>
      <w:r w:rsidRPr="00A576D3">
        <w:rPr>
          <w:rFonts w:cs="Calibri"/>
          <w:i/>
          <w:color w:val="000000"/>
          <w:sz w:val="24"/>
        </w:rPr>
        <w:t>NBA</w:t>
      </w:r>
      <w:r w:rsidRPr="00A576D3">
        <w:rPr>
          <w:rFonts w:cs="Calibri"/>
          <w:color w:val="000000"/>
          <w:sz w:val="24"/>
        </w:rPr>
        <w:t xml:space="preserve">, est accordé si le joueur tire derrière la ligne située à </w:t>
      </w:r>
      <m:oMath>
        <m:r>
          <w:rPr>
            <w:rFonts w:ascii="Cambria Math" w:hAnsi="Cambria Math" w:cs="Calibri"/>
            <w:color w:val="000000"/>
            <w:sz w:val="24"/>
          </w:rPr>
          <m:t>7,23 m</m:t>
        </m:r>
      </m:oMath>
      <w:r w:rsidRPr="00A576D3">
        <w:rPr>
          <w:rFonts w:cs="Calibri"/>
          <w:color w:val="000000"/>
          <w:sz w:val="24"/>
        </w:rPr>
        <w:t xml:space="preserve"> du panier… </w:t>
      </w:r>
    </w:p>
    <w:p w:rsidR="00A576D3" w:rsidRPr="00A576D3" w:rsidRDefault="00A576D3" w:rsidP="00A576D3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cs="Calibri"/>
          <w:color w:val="000000"/>
          <w:sz w:val="24"/>
        </w:rPr>
      </w:pPr>
      <w:r w:rsidRPr="00A576D3">
        <w:rPr>
          <w:rFonts w:cs="Calibri"/>
          <w:color w:val="000000"/>
          <w:sz w:val="24"/>
        </w:rPr>
        <w:t>En vous aidant des résultats précédents, le joueur peut-il espérer marquer des paniers à 3 points ? Justifier.</w:t>
      </w:r>
    </w:p>
    <w:p w:rsidR="00A576D3" w:rsidRPr="00A576D3" w:rsidRDefault="00A576D3" w:rsidP="00A576D3">
      <w:pPr>
        <w:pStyle w:val="Paragraphedeliste"/>
        <w:numPr>
          <w:ilvl w:val="1"/>
          <w:numId w:val="19"/>
        </w:numPr>
        <w:spacing w:after="0" w:line="240" w:lineRule="auto"/>
        <w:jc w:val="both"/>
        <w:rPr>
          <w:rFonts w:cs="Calibri"/>
          <w:color w:val="000000"/>
          <w:sz w:val="24"/>
        </w:rPr>
      </w:pPr>
      <w:r w:rsidRPr="00A576D3">
        <w:rPr>
          <w:rFonts w:cs="Calibri"/>
          <w:color w:val="000000"/>
          <w:sz w:val="24"/>
        </w:rPr>
        <w:t>Quels autres paramètres le joueur peut-il modifier pour pouvoir marquer des paniers à 3 points ?</w:t>
      </w:r>
    </w:p>
    <w:p w:rsidR="00851D52" w:rsidRPr="00BF12DD" w:rsidRDefault="00851D52" w:rsidP="00BF12DD">
      <w:pPr>
        <w:spacing w:line="240" w:lineRule="auto"/>
        <w:rPr>
          <w:sz w:val="24"/>
          <w:szCs w:val="24"/>
        </w:rPr>
        <w:sectPr w:rsidR="00851D52" w:rsidRPr="00BF12DD" w:rsidSect="00851D52">
          <w:footerReference w:type="default" r:id="rId12"/>
          <w:type w:val="continuous"/>
          <w:pgSz w:w="11906" w:h="16838"/>
          <w:pgMar w:top="170" w:right="176" w:bottom="176" w:left="176" w:header="708" w:footer="0" w:gutter="0"/>
          <w:cols w:space="708"/>
          <w:docGrid w:linePitch="360"/>
        </w:sectPr>
      </w:pPr>
    </w:p>
    <w:p w:rsidR="006F35E7" w:rsidRPr="00157EBE" w:rsidRDefault="00977489" w:rsidP="00157EBE">
      <w:pPr>
        <w:spacing w:after="0" w:line="240" w:lineRule="auto"/>
        <w:jc w:val="center"/>
        <w:rPr>
          <w:b/>
          <w:sz w:val="28"/>
          <w:szCs w:val="30"/>
        </w:rPr>
      </w:pPr>
      <w:r w:rsidRPr="00157EBE">
        <w:rPr>
          <w:b/>
          <w:sz w:val="28"/>
          <w:szCs w:val="30"/>
        </w:rPr>
        <w:lastRenderedPageBreak/>
        <w:t>DEROULEMENT DE L’ACTIVITE</w:t>
      </w:r>
    </w:p>
    <w:p w:rsidR="00977489" w:rsidRPr="00157EBE" w:rsidRDefault="00977489" w:rsidP="000364BC">
      <w:pPr>
        <w:spacing w:after="0"/>
        <w:jc w:val="center"/>
        <w:rPr>
          <w:b/>
          <w:sz w:val="10"/>
          <w:szCs w:val="30"/>
        </w:rPr>
      </w:pPr>
    </w:p>
    <w:tbl>
      <w:tblPr>
        <w:tblStyle w:val="Grilledutableau"/>
        <w:tblW w:w="16258" w:type="dxa"/>
        <w:jc w:val="center"/>
        <w:tblLook w:val="04A0" w:firstRow="1" w:lastRow="0" w:firstColumn="1" w:lastColumn="0" w:noHBand="0" w:noVBand="1"/>
      </w:tblPr>
      <w:tblGrid>
        <w:gridCol w:w="1984"/>
        <w:gridCol w:w="5138"/>
        <w:gridCol w:w="6832"/>
        <w:gridCol w:w="2304"/>
      </w:tblGrid>
      <w:tr w:rsidR="00A7119E" w:rsidTr="002260FE">
        <w:trPr>
          <w:trHeight w:val="454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119E" w:rsidRPr="00656FBB" w:rsidRDefault="00A7119E" w:rsidP="00E65803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 xml:space="preserve">Temps </w:t>
            </w:r>
            <w:r w:rsidR="00E65803">
              <w:rPr>
                <w:b/>
                <w:sz w:val="24"/>
                <w:szCs w:val="24"/>
              </w:rPr>
              <w:t>envisageable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119E" w:rsidRPr="00656FBB" w:rsidRDefault="00A7119E" w:rsidP="006F35E7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>Déroulement prof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119E" w:rsidRPr="00656FBB" w:rsidRDefault="00A7119E" w:rsidP="006F35E7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>Déroulement élève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119E" w:rsidRPr="00656FBB" w:rsidRDefault="00A7119E" w:rsidP="006F35E7">
            <w:pPr>
              <w:jc w:val="center"/>
              <w:rPr>
                <w:b/>
                <w:sz w:val="24"/>
                <w:szCs w:val="24"/>
              </w:rPr>
            </w:pPr>
            <w:r w:rsidRPr="00656FBB">
              <w:rPr>
                <w:b/>
                <w:sz w:val="24"/>
                <w:szCs w:val="24"/>
              </w:rPr>
              <w:t>Compétences visées</w:t>
            </w:r>
          </w:p>
        </w:tc>
      </w:tr>
      <w:tr w:rsidR="00A7119E" w:rsidTr="002260FE">
        <w:trPr>
          <w:jc w:val="center"/>
        </w:trPr>
        <w:tc>
          <w:tcPr>
            <w:tcW w:w="1984" w:type="dxa"/>
            <w:vAlign w:val="center"/>
          </w:tcPr>
          <w:p w:rsidR="00A7119E" w:rsidRPr="006F35E7" w:rsidRDefault="00A7119E" w:rsidP="00734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80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38" w:type="dxa"/>
            <w:vAlign w:val="center"/>
          </w:tcPr>
          <w:p w:rsidR="00A7119E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de la 1</w:t>
            </w:r>
            <w:r w:rsidRPr="00EA7FD9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Partie du sujet.</w:t>
            </w:r>
          </w:p>
          <w:p w:rsidR="00A7119E" w:rsidRPr="006F35E7" w:rsidRDefault="00A7119E" w:rsidP="00E9620A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Discussion collective</w:t>
            </w:r>
            <w:r>
              <w:rPr>
                <w:sz w:val="24"/>
                <w:szCs w:val="24"/>
              </w:rPr>
              <w:t>.</w:t>
            </w:r>
          </w:p>
          <w:p w:rsidR="00A7119E" w:rsidRPr="006F35E7" w:rsidRDefault="00A7119E" w:rsidP="00E9620A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Reformulation de la situation et explication du vocabulaire inconnu</w:t>
            </w:r>
            <w:r>
              <w:rPr>
                <w:sz w:val="24"/>
                <w:szCs w:val="24"/>
              </w:rPr>
              <w:t>.</w:t>
            </w:r>
          </w:p>
          <w:p w:rsidR="00A7119E" w:rsidRPr="006F35E7" w:rsidRDefault="00A7119E" w:rsidP="00E9620A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 xml:space="preserve">L’enseignant </w:t>
            </w:r>
            <w:r>
              <w:rPr>
                <w:sz w:val="24"/>
                <w:szCs w:val="24"/>
              </w:rPr>
              <w:t>illustre s</w:t>
            </w:r>
            <w:r w:rsidRPr="006F35E7">
              <w:rPr>
                <w:sz w:val="24"/>
                <w:szCs w:val="24"/>
              </w:rPr>
              <w:t>es explication</w:t>
            </w:r>
            <w:r>
              <w:rPr>
                <w:sz w:val="24"/>
                <w:szCs w:val="24"/>
              </w:rPr>
              <w:t>s</w:t>
            </w:r>
            <w:r w:rsidRPr="006F35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 une vidéo d’un tir au basket (trajectoire d’un ballon et règles).</w:t>
            </w:r>
          </w:p>
        </w:tc>
        <w:tc>
          <w:tcPr>
            <w:tcW w:w="6832" w:type="dxa"/>
            <w:vAlign w:val="center"/>
          </w:tcPr>
          <w:p w:rsidR="00A7119E" w:rsidRDefault="00A7119E" w:rsidP="00E9620A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’</w:t>
            </w:r>
            <w:r w:rsidRPr="006F35E7">
              <w:rPr>
                <w:sz w:val="24"/>
                <w:szCs w:val="24"/>
              </w:rPr>
              <w:t>élève pren</w:t>
            </w:r>
            <w:r>
              <w:rPr>
                <w:sz w:val="24"/>
                <w:szCs w:val="24"/>
              </w:rPr>
              <w:t>d</w:t>
            </w:r>
            <w:r w:rsidRPr="006F35E7">
              <w:rPr>
                <w:sz w:val="24"/>
                <w:szCs w:val="24"/>
              </w:rPr>
              <w:t xml:space="preserve"> connaissance du sujet, compren</w:t>
            </w:r>
            <w:r>
              <w:rPr>
                <w:sz w:val="24"/>
                <w:szCs w:val="24"/>
              </w:rPr>
              <w:t>d le problème</w:t>
            </w:r>
            <w:r w:rsidRPr="006F35E7">
              <w:rPr>
                <w:sz w:val="24"/>
                <w:szCs w:val="24"/>
              </w:rPr>
              <w:t xml:space="preserve"> et recherche </w:t>
            </w:r>
            <w:r>
              <w:rPr>
                <w:sz w:val="24"/>
                <w:szCs w:val="24"/>
              </w:rPr>
              <w:t xml:space="preserve">individuellement </w:t>
            </w:r>
            <w:r w:rsidRPr="006F35E7">
              <w:rPr>
                <w:sz w:val="24"/>
                <w:szCs w:val="24"/>
              </w:rPr>
              <w:t xml:space="preserve">les informations nécessaires </w:t>
            </w:r>
            <w:r>
              <w:rPr>
                <w:sz w:val="24"/>
                <w:szCs w:val="24"/>
              </w:rPr>
              <w:t>pour y répondre</w:t>
            </w:r>
            <w:r w:rsidRPr="006F35E7">
              <w:rPr>
                <w:sz w:val="24"/>
                <w:szCs w:val="24"/>
              </w:rPr>
              <w:t>.</w:t>
            </w:r>
          </w:p>
          <w:p w:rsidR="00A7119E" w:rsidRPr="006F35E7" w:rsidRDefault="00A7119E" w:rsidP="00E9620A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es </w:t>
            </w:r>
            <w:r w:rsidRPr="006F35E7">
              <w:rPr>
                <w:sz w:val="24"/>
                <w:szCs w:val="24"/>
              </w:rPr>
              <w:t>élève</w:t>
            </w:r>
            <w:r>
              <w:rPr>
                <w:sz w:val="24"/>
                <w:szCs w:val="24"/>
              </w:rPr>
              <w:t>s</w:t>
            </w:r>
            <w:r w:rsidRPr="006F35E7">
              <w:rPr>
                <w:sz w:val="24"/>
                <w:szCs w:val="24"/>
              </w:rPr>
              <w:t xml:space="preserve"> reformule</w:t>
            </w:r>
            <w:r>
              <w:rPr>
                <w:sz w:val="24"/>
                <w:szCs w:val="24"/>
              </w:rPr>
              <w:t xml:space="preserve">nt ensemble, oralement, </w:t>
            </w:r>
            <w:r w:rsidRPr="006F35E7">
              <w:rPr>
                <w:sz w:val="24"/>
                <w:szCs w:val="24"/>
              </w:rPr>
              <w:t xml:space="preserve">le sujet. </w:t>
            </w:r>
          </w:p>
        </w:tc>
        <w:tc>
          <w:tcPr>
            <w:tcW w:w="2304" w:type="dxa"/>
            <w:vAlign w:val="center"/>
          </w:tcPr>
          <w:p w:rsidR="00A7119E" w:rsidRPr="006F35E7" w:rsidRDefault="00A7119E" w:rsidP="00045239">
            <w:pPr>
              <w:jc w:val="center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S’approprier</w:t>
            </w:r>
          </w:p>
        </w:tc>
      </w:tr>
      <w:tr w:rsidR="00A7119E" w:rsidTr="002260FE">
        <w:trPr>
          <w:jc w:val="center"/>
        </w:trPr>
        <w:tc>
          <w:tcPr>
            <w:tcW w:w="1984" w:type="dxa"/>
            <w:vAlign w:val="center"/>
          </w:tcPr>
          <w:p w:rsidR="00A7119E" w:rsidRPr="006F35E7" w:rsidRDefault="00A7119E" w:rsidP="00734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80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38" w:type="dxa"/>
            <w:vAlign w:val="center"/>
          </w:tcPr>
          <w:p w:rsidR="00A7119E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L’enseignant amène les élèves à proposer une méthode permettant de répondre au problème.</w:t>
            </w:r>
          </w:p>
          <w:p w:rsidR="00A7119E" w:rsidRPr="006F35E7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Reformulation : représentation graphique de la hauteur du ballon en fonction de sa distance horizontale parcourue.</w:t>
            </w:r>
          </w:p>
        </w:tc>
        <w:tc>
          <w:tcPr>
            <w:tcW w:w="6832" w:type="dxa"/>
            <w:vAlign w:val="center"/>
          </w:tcPr>
          <w:p w:rsidR="00A7119E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sait qu’il a besoin d’utiliser le tableau </w:t>
            </w:r>
            <w:r w:rsidRPr="006F35E7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valeurs mis à disposition pour modéliser la trajectoire du ballon : il </w:t>
            </w:r>
            <w:r w:rsidRPr="006F35E7">
              <w:rPr>
                <w:sz w:val="24"/>
                <w:szCs w:val="24"/>
              </w:rPr>
              <w:t>propose</w:t>
            </w:r>
            <w:r w:rsidR="00DC194A">
              <w:rPr>
                <w:sz w:val="24"/>
                <w:szCs w:val="24"/>
              </w:rPr>
              <w:t xml:space="preserve"> notamment</w:t>
            </w:r>
            <w:r w:rsidRPr="006F35E7">
              <w:rPr>
                <w:sz w:val="24"/>
                <w:szCs w:val="24"/>
              </w:rPr>
              <w:t xml:space="preserve"> de faire un graphique</w:t>
            </w:r>
            <w:r>
              <w:rPr>
                <w:sz w:val="24"/>
                <w:szCs w:val="24"/>
              </w:rPr>
              <w:t xml:space="preserve"> en utilisant le logiciel </w:t>
            </w:r>
            <w:proofErr w:type="spellStart"/>
            <w:r w:rsidRPr="00FB35ED">
              <w:rPr>
                <w:i/>
                <w:sz w:val="24"/>
                <w:szCs w:val="24"/>
              </w:rPr>
              <w:t>Geogebra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57DB" w:rsidRPr="006F35E7" w:rsidRDefault="007557DB" w:rsidP="00E9620A">
            <w:pPr>
              <w:jc w:val="both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’</w:t>
            </w:r>
            <w:r w:rsidRPr="006F35E7">
              <w:rPr>
                <w:sz w:val="24"/>
                <w:szCs w:val="24"/>
              </w:rPr>
              <w:t xml:space="preserve">élève </w:t>
            </w:r>
            <w:r>
              <w:rPr>
                <w:sz w:val="24"/>
                <w:szCs w:val="24"/>
              </w:rPr>
              <w:t>comprend</w:t>
            </w:r>
            <w:r w:rsidRPr="006F35E7">
              <w:rPr>
                <w:sz w:val="24"/>
                <w:szCs w:val="24"/>
              </w:rPr>
              <w:t xml:space="preserve"> que pour répondre</w:t>
            </w:r>
            <w:r>
              <w:rPr>
                <w:sz w:val="24"/>
                <w:szCs w:val="24"/>
              </w:rPr>
              <w:t xml:space="preserve"> au problème</w:t>
            </w:r>
            <w:r w:rsidRPr="006F35E7">
              <w:rPr>
                <w:sz w:val="24"/>
                <w:szCs w:val="24"/>
              </w:rPr>
              <w:t>, il</w:t>
            </w:r>
            <w:r>
              <w:rPr>
                <w:sz w:val="24"/>
                <w:szCs w:val="24"/>
              </w:rPr>
              <w:t xml:space="preserve"> a besoin de connaître la hauteur du panier (qui sera indiquée dans la 2</w:t>
            </w:r>
            <w:r w:rsidRPr="007557DB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Partie).</w:t>
            </w:r>
          </w:p>
        </w:tc>
        <w:tc>
          <w:tcPr>
            <w:tcW w:w="2304" w:type="dxa"/>
            <w:vAlign w:val="center"/>
          </w:tcPr>
          <w:p w:rsidR="00A7119E" w:rsidRPr="006F35E7" w:rsidRDefault="00A7119E" w:rsidP="00045239">
            <w:pPr>
              <w:jc w:val="center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Analyser</w:t>
            </w:r>
          </w:p>
          <w:p w:rsidR="00A7119E" w:rsidRPr="006F35E7" w:rsidRDefault="00A7119E" w:rsidP="00045239">
            <w:pPr>
              <w:jc w:val="center"/>
              <w:rPr>
                <w:sz w:val="24"/>
                <w:szCs w:val="24"/>
              </w:rPr>
            </w:pPr>
            <w:r w:rsidRPr="006F35E7">
              <w:rPr>
                <w:sz w:val="24"/>
                <w:szCs w:val="24"/>
              </w:rPr>
              <w:t>Raisonner</w:t>
            </w:r>
          </w:p>
        </w:tc>
      </w:tr>
      <w:tr w:rsidR="00FB728A" w:rsidTr="00400A4A">
        <w:trPr>
          <w:trHeight w:val="2637"/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FB728A" w:rsidRPr="006F35E7" w:rsidRDefault="00FB728A" w:rsidP="00FB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6580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28A" w:rsidRDefault="00FB728A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de la 2</w:t>
            </w:r>
            <w:r w:rsidRPr="000F33ED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Partie du sujet.</w:t>
            </w:r>
          </w:p>
          <w:p w:rsidR="00FB728A" w:rsidRPr="006F35E7" w:rsidRDefault="00FB728A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Accompagnement dans l’activité informatique.</w:t>
            </w:r>
          </w:p>
        </w:tc>
        <w:tc>
          <w:tcPr>
            <w:tcW w:w="6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28A" w:rsidRPr="006F35E7" w:rsidRDefault="00FB728A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recherche les informations utiles pour répondre aux questions.</w:t>
            </w:r>
          </w:p>
          <w:p w:rsidR="00FB728A" w:rsidRDefault="00FB728A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ouvre le logiciel </w:t>
            </w:r>
            <w:proofErr w:type="spellStart"/>
            <w:r w:rsidRPr="00EA34E2">
              <w:rPr>
                <w:i/>
                <w:sz w:val="24"/>
                <w:szCs w:val="24"/>
              </w:rPr>
              <w:t>Geogebra</w:t>
            </w:r>
            <w:proofErr w:type="spellEnd"/>
            <w:r>
              <w:rPr>
                <w:sz w:val="24"/>
                <w:szCs w:val="24"/>
              </w:rPr>
              <w:t xml:space="preserve"> puis crée lui-même les points de la trajectoire du ballon. Il trouve ensuite la fonction qui modélise au mieux cette trajectoire en s’appuyant sur l’aide fournie à la question </w:t>
            </w:r>
            <w:r w:rsidRPr="00157EBE">
              <w:rPr>
                <w:i/>
                <w:sz w:val="24"/>
                <w:szCs w:val="24"/>
              </w:rPr>
              <w:t>1</w:t>
            </w:r>
            <w:proofErr w:type="gramStart"/>
            <w:r w:rsidRPr="00157EBE">
              <w:rPr>
                <w:i/>
                <w:sz w:val="24"/>
                <w:szCs w:val="24"/>
              </w:rPr>
              <w:t>)a</w:t>
            </w:r>
            <w:proofErr w:type="gramEnd"/>
            <w:r w:rsidRPr="00157EBE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(cette méthode a déjà été vue au préalable par l’élève. Si ce n’est pas le cas on peut lui fournir une fiche d’aide à l’utilisation du logiciel).</w:t>
            </w:r>
          </w:p>
          <w:p w:rsidR="00FB728A" w:rsidRPr="006F35E7" w:rsidRDefault="00FB728A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répond à toutes les questions en autonomie.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FB728A" w:rsidRPr="006F35E7" w:rsidRDefault="00FB728A" w:rsidP="00352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</w:t>
            </w:r>
            <w:r w:rsidRPr="006F35E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grille de compétences</w:t>
            </w:r>
          </w:p>
        </w:tc>
      </w:tr>
      <w:tr w:rsidR="00A7119E" w:rsidTr="002260FE">
        <w:trPr>
          <w:jc w:val="center"/>
        </w:trPr>
        <w:tc>
          <w:tcPr>
            <w:tcW w:w="1984" w:type="dxa"/>
            <w:vAlign w:val="center"/>
          </w:tcPr>
          <w:p w:rsidR="00A7119E" w:rsidRPr="006F35E7" w:rsidRDefault="00A7119E" w:rsidP="00734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580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138" w:type="dxa"/>
          </w:tcPr>
          <w:p w:rsidR="00A7119E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L’enseignant répertorie les résultats de chaque élève au tableau (selon les élèves, les fonctions trouvées peuvent différer). Il amène les élèves à critiquer ces résultats.</w:t>
            </w:r>
          </w:p>
          <w:p w:rsidR="00A7119E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L’enseignant fait la synthèse de l’activité et utilise le fichier </w:t>
            </w:r>
            <w:proofErr w:type="spellStart"/>
            <w:r>
              <w:rPr>
                <w:i/>
                <w:sz w:val="24"/>
                <w:szCs w:val="24"/>
              </w:rPr>
              <w:t>Geogebra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 </w:t>
            </w:r>
            <w:proofErr w:type="spellStart"/>
            <w:r>
              <w:rPr>
                <w:sz w:val="24"/>
                <w:szCs w:val="24"/>
              </w:rPr>
              <w:t>Activité_Basket</w:t>
            </w:r>
            <w:proofErr w:type="spellEnd"/>
            <w:r>
              <w:rPr>
                <w:sz w:val="24"/>
                <w:szCs w:val="24"/>
              </w:rPr>
              <w:t> » pour illustrer ses propos.</w:t>
            </w:r>
          </w:p>
          <w:p w:rsidR="00A7119E" w:rsidRPr="006F35E7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L’enseignant revient sur la dernière question de la 2</w:t>
            </w:r>
            <w:r w:rsidRPr="00BF12DD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Partie : il explique aux élèves le rôle des différents curseurs du fichier </w:t>
            </w:r>
            <w:proofErr w:type="spellStart"/>
            <w:r w:rsidRPr="003034F1">
              <w:rPr>
                <w:i/>
                <w:sz w:val="24"/>
                <w:szCs w:val="24"/>
              </w:rPr>
              <w:t>Geogebra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19E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L’élève critique la précision des méthodes utilisées. Il </w:t>
            </w:r>
            <w:r w:rsidR="00DC194A">
              <w:rPr>
                <w:sz w:val="24"/>
                <w:szCs w:val="24"/>
              </w:rPr>
              <w:t xml:space="preserve">peut </w:t>
            </w:r>
            <w:r>
              <w:rPr>
                <w:sz w:val="24"/>
                <w:szCs w:val="24"/>
              </w:rPr>
              <w:t>critique</w:t>
            </w:r>
            <w:r w:rsidR="00DC194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le fait que la trajectoire modélisée est celle du point central du ballon</w:t>
            </w:r>
            <w:r w:rsidR="00DC194A">
              <w:rPr>
                <w:sz w:val="24"/>
                <w:szCs w:val="24"/>
              </w:rPr>
              <w:t xml:space="preserve"> et non du ballon entier</w:t>
            </w:r>
            <w:r>
              <w:rPr>
                <w:sz w:val="24"/>
                <w:szCs w:val="24"/>
              </w:rPr>
              <w:t>.</w:t>
            </w:r>
          </w:p>
          <w:p w:rsidR="00A7119E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valide (ou non) son résultat au vue de l’animation </w:t>
            </w:r>
            <w:proofErr w:type="spellStart"/>
            <w:r w:rsidRPr="003034F1">
              <w:rPr>
                <w:i/>
                <w:sz w:val="24"/>
                <w:szCs w:val="24"/>
              </w:rPr>
              <w:t>Geogebra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119E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débattent ensemble sur les paramètres faisant varier la trajectoire du ballon.</w:t>
            </w:r>
          </w:p>
          <w:p w:rsidR="00A7119E" w:rsidRPr="003034F1" w:rsidRDefault="00A7119E" w:rsidP="00E962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Selon le temps restant, on peut laisser les élèves « s’amuser » avec l’animation </w:t>
            </w:r>
            <w:proofErr w:type="spellStart"/>
            <w:r>
              <w:rPr>
                <w:i/>
                <w:sz w:val="24"/>
                <w:szCs w:val="24"/>
              </w:rPr>
              <w:t>Geogebra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807DBD" w:rsidRDefault="00807DBD" w:rsidP="0030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Communiquer</w:t>
            </w:r>
          </w:p>
          <w:p w:rsidR="00A7119E" w:rsidRPr="006F35E7" w:rsidRDefault="00A7119E" w:rsidP="0030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Valider</w:t>
            </w:r>
          </w:p>
        </w:tc>
      </w:tr>
    </w:tbl>
    <w:p w:rsidR="000364BC" w:rsidRDefault="000364BC">
      <w:pPr>
        <w:sectPr w:rsidR="000364BC" w:rsidSect="00851D52">
          <w:footerReference w:type="default" r:id="rId13"/>
          <w:type w:val="continuous"/>
          <w:pgSz w:w="16838" w:h="11906" w:orient="landscape"/>
          <w:pgMar w:top="170" w:right="176" w:bottom="176" w:left="170" w:header="708" w:footer="708" w:gutter="0"/>
          <w:cols w:space="708"/>
          <w:docGrid w:linePitch="360"/>
        </w:sectPr>
      </w:pPr>
    </w:p>
    <w:p w:rsidR="00B44F72" w:rsidRDefault="00B44F72" w:rsidP="00B44F72">
      <w:pPr>
        <w:spacing w:after="0"/>
        <w:ind w:left="2832" w:firstLine="708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anchor distT="0" distB="0" distL="114300" distR="114300" simplePos="0" relativeHeight="251666432" behindDoc="0" locked="0" layoutInCell="1" allowOverlap="1" wp14:anchorId="5B4F2218" wp14:editId="05DBE164">
            <wp:simplePos x="0" y="0"/>
            <wp:positionH relativeFrom="column">
              <wp:posOffset>5612765</wp:posOffset>
            </wp:positionH>
            <wp:positionV relativeFrom="paragraph">
              <wp:posOffset>244475</wp:posOffset>
            </wp:positionV>
            <wp:extent cx="523875" cy="466725"/>
            <wp:effectExtent l="19050" t="0" r="9525" b="0"/>
            <wp:wrapSquare wrapText="bothSides"/>
            <wp:docPr id="12" name="Image 0" descr="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ebra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60B" w:rsidRDefault="003E260B" w:rsidP="00B44F72">
      <w:pPr>
        <w:spacing w:after="0"/>
        <w:ind w:left="2832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INDICATIONS POUR L’ENSEIGNANT</w:t>
      </w:r>
      <w:r w:rsidR="00B44F72">
        <w:rPr>
          <w:b/>
          <w:sz w:val="30"/>
          <w:szCs w:val="30"/>
        </w:rPr>
        <w:tab/>
      </w:r>
      <w:r w:rsidR="00B44F72">
        <w:rPr>
          <w:b/>
          <w:sz w:val="30"/>
          <w:szCs w:val="30"/>
        </w:rPr>
        <w:tab/>
      </w:r>
      <w:r w:rsidR="00B44F72">
        <w:rPr>
          <w:b/>
          <w:sz w:val="30"/>
          <w:szCs w:val="30"/>
        </w:rPr>
        <w:tab/>
      </w:r>
    </w:p>
    <w:p w:rsidR="005D4EEF" w:rsidRDefault="000364BC" w:rsidP="00B44F72">
      <w:pPr>
        <w:spacing w:after="0"/>
        <w:ind w:left="2124"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FICHIER GEOGEBRA « </w:t>
      </w:r>
      <w:proofErr w:type="spellStart"/>
      <w:r>
        <w:rPr>
          <w:b/>
          <w:sz w:val="30"/>
          <w:szCs w:val="30"/>
        </w:rPr>
        <w:t>Activité_</w:t>
      </w:r>
      <w:r w:rsidR="001D0E5B">
        <w:rPr>
          <w:b/>
          <w:sz w:val="30"/>
          <w:szCs w:val="30"/>
        </w:rPr>
        <w:t>Basket</w:t>
      </w:r>
      <w:proofErr w:type="spellEnd"/>
      <w:r>
        <w:rPr>
          <w:b/>
          <w:sz w:val="30"/>
          <w:szCs w:val="30"/>
        </w:rPr>
        <w:t xml:space="preserve"> » </w:t>
      </w:r>
    </w:p>
    <w:p w:rsidR="000364BC" w:rsidRDefault="000364BC" w:rsidP="005D4EEF">
      <w:pPr>
        <w:spacing w:after="0"/>
        <w:jc w:val="center"/>
        <w:rPr>
          <w:b/>
          <w:sz w:val="30"/>
          <w:szCs w:val="30"/>
        </w:rPr>
      </w:pPr>
    </w:p>
    <w:p w:rsidR="000364BC" w:rsidRPr="000364BC" w:rsidRDefault="000364BC" w:rsidP="00112FE7">
      <w:pPr>
        <w:spacing w:after="0"/>
        <w:ind w:firstLine="360"/>
        <w:jc w:val="both"/>
        <w:rPr>
          <w:sz w:val="24"/>
          <w:szCs w:val="24"/>
        </w:rPr>
      </w:pPr>
      <w:r w:rsidRPr="000364BC">
        <w:rPr>
          <w:sz w:val="24"/>
          <w:szCs w:val="24"/>
        </w:rPr>
        <w:t xml:space="preserve">Pour illustrer </w:t>
      </w:r>
      <w:r w:rsidR="003E260B">
        <w:rPr>
          <w:sz w:val="24"/>
          <w:szCs w:val="24"/>
        </w:rPr>
        <w:t xml:space="preserve">le sujet </w:t>
      </w:r>
      <w:r w:rsidRPr="000364BC">
        <w:rPr>
          <w:sz w:val="24"/>
          <w:szCs w:val="24"/>
        </w:rPr>
        <w:t>l’enseignant peut utiliser le fi</w:t>
      </w:r>
      <w:r w:rsidR="00A7119E">
        <w:rPr>
          <w:sz w:val="24"/>
          <w:szCs w:val="24"/>
        </w:rPr>
        <w:t xml:space="preserve">chier </w:t>
      </w:r>
      <w:proofErr w:type="spellStart"/>
      <w:r w:rsidR="00A7119E">
        <w:rPr>
          <w:sz w:val="24"/>
          <w:szCs w:val="24"/>
        </w:rPr>
        <w:t>Geogebra</w:t>
      </w:r>
      <w:proofErr w:type="spellEnd"/>
      <w:r w:rsidR="00A7119E">
        <w:rPr>
          <w:sz w:val="24"/>
          <w:szCs w:val="24"/>
        </w:rPr>
        <w:t xml:space="preserve"> « </w:t>
      </w:r>
      <w:proofErr w:type="spellStart"/>
      <w:r w:rsidR="00A7119E">
        <w:rPr>
          <w:sz w:val="24"/>
          <w:szCs w:val="24"/>
        </w:rPr>
        <w:t>Activité_Basket</w:t>
      </w:r>
      <w:proofErr w:type="spellEnd"/>
      <w:r w:rsidRPr="000364BC">
        <w:rPr>
          <w:sz w:val="24"/>
          <w:szCs w:val="24"/>
        </w:rPr>
        <w:t> ».</w:t>
      </w:r>
    </w:p>
    <w:p w:rsidR="00A7119E" w:rsidRDefault="00A7119E" w:rsidP="00A7119E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A7119E">
        <w:rPr>
          <w:sz w:val="24"/>
          <w:szCs w:val="24"/>
        </w:rPr>
        <w:t>Pour illustrer la correction et</w:t>
      </w:r>
      <w:r>
        <w:rPr>
          <w:sz w:val="24"/>
          <w:szCs w:val="24"/>
        </w:rPr>
        <w:t xml:space="preserve"> visualiser la trajectoire du ballon</w:t>
      </w:r>
      <w:r w:rsidR="001D0E5B">
        <w:rPr>
          <w:sz w:val="24"/>
          <w:szCs w:val="24"/>
        </w:rPr>
        <w:t xml:space="preserve"> de l’activité</w:t>
      </w:r>
      <w:r w:rsidRPr="00A7119E">
        <w:rPr>
          <w:sz w:val="24"/>
          <w:szCs w:val="24"/>
        </w:rPr>
        <w:t>, cocher la case « </w:t>
      </w:r>
      <w:r>
        <w:rPr>
          <w:sz w:val="24"/>
          <w:szCs w:val="24"/>
        </w:rPr>
        <w:t>Afficher</w:t>
      </w:r>
      <w:r w:rsidRPr="00A7119E">
        <w:rPr>
          <w:sz w:val="24"/>
          <w:szCs w:val="24"/>
        </w:rPr>
        <w:t xml:space="preserve"> la trajectoire </w:t>
      </w:r>
      <w:r>
        <w:rPr>
          <w:sz w:val="24"/>
          <w:szCs w:val="24"/>
        </w:rPr>
        <w:t>du ballon du basketteur</w:t>
      </w:r>
      <w:r w:rsidRPr="00A7119E">
        <w:rPr>
          <w:sz w:val="24"/>
          <w:szCs w:val="24"/>
        </w:rPr>
        <w:t> ».</w:t>
      </w:r>
    </w:p>
    <w:p w:rsidR="003C045C" w:rsidRPr="00A7119E" w:rsidRDefault="003C045C" w:rsidP="00A7119E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Quand on ouvre le fichier, les curseurs sont fixés de façon à reproduire exactement la trajectoire du ballon de l’activité.</w:t>
      </w:r>
    </w:p>
    <w:p w:rsidR="000364BC" w:rsidRPr="003E260B" w:rsidRDefault="00A7119E" w:rsidP="003E260B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En appuyant sur le bouton « Sho</w:t>
      </w:r>
      <w:r w:rsidR="000364BC" w:rsidRPr="003E260B">
        <w:rPr>
          <w:sz w:val="24"/>
          <w:szCs w:val="24"/>
        </w:rPr>
        <w:t>o</w:t>
      </w:r>
      <w:r>
        <w:rPr>
          <w:sz w:val="24"/>
          <w:szCs w:val="24"/>
        </w:rPr>
        <w:t>t</w:t>
      </w:r>
      <w:r w:rsidR="000364BC" w:rsidRPr="003E260B">
        <w:rPr>
          <w:sz w:val="24"/>
          <w:szCs w:val="24"/>
        </w:rPr>
        <w:t xml:space="preserve"> ! », on </w:t>
      </w:r>
      <w:r>
        <w:rPr>
          <w:sz w:val="24"/>
          <w:szCs w:val="24"/>
        </w:rPr>
        <w:t>peut lancer le ballon et voir s’il y a panier ou non</w:t>
      </w:r>
      <w:r w:rsidR="003E260B">
        <w:rPr>
          <w:sz w:val="24"/>
          <w:szCs w:val="24"/>
        </w:rPr>
        <w:t>.</w:t>
      </w:r>
    </w:p>
    <w:p w:rsidR="003E260B" w:rsidRDefault="00A7119E" w:rsidP="003E260B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effectuer un autre lancer</w:t>
      </w:r>
      <w:r w:rsidR="003E260B" w:rsidRPr="003E260B">
        <w:rPr>
          <w:sz w:val="24"/>
          <w:szCs w:val="24"/>
        </w:rPr>
        <w:t>, remettre le curseur « </w:t>
      </w:r>
      <w:r>
        <w:rPr>
          <w:sz w:val="24"/>
          <w:szCs w:val="24"/>
        </w:rPr>
        <w:t>Temps » à zéro puis modifier les paramètres (la valeur des curseurs) que vous voulez</w:t>
      </w:r>
      <w:r w:rsidR="003E260B" w:rsidRPr="003E260B">
        <w:rPr>
          <w:sz w:val="24"/>
          <w:szCs w:val="24"/>
        </w:rPr>
        <w:t>.</w:t>
      </w:r>
    </w:p>
    <w:p w:rsidR="001D0E5B" w:rsidRDefault="001D0E5B" w:rsidP="001D0E5B">
      <w:pPr>
        <w:spacing w:after="0"/>
        <w:jc w:val="both"/>
        <w:rPr>
          <w:sz w:val="24"/>
          <w:szCs w:val="24"/>
        </w:rPr>
      </w:pPr>
    </w:p>
    <w:p w:rsidR="001D0E5B" w:rsidRPr="001D0E5B" w:rsidRDefault="001D0E5B" w:rsidP="001D0E5B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Remarque : le fichier ne fonctionne pas dans toutes les versions de </w:t>
      </w: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 xml:space="preserve">… Il semblerait qu’il fonctionne tout le temps dans la version </w:t>
      </w: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 xml:space="preserve"> 3D sous Windows 7.</w:t>
      </w:r>
    </w:p>
    <w:p w:rsidR="00112FE7" w:rsidRDefault="00112FE7" w:rsidP="00112FE7">
      <w:pPr>
        <w:spacing w:after="0"/>
        <w:ind w:firstLine="360"/>
        <w:jc w:val="both"/>
        <w:rPr>
          <w:sz w:val="24"/>
          <w:szCs w:val="24"/>
        </w:rPr>
      </w:pPr>
    </w:p>
    <w:p w:rsidR="000364BC" w:rsidRDefault="000364BC" w:rsidP="005D4EEF">
      <w:pPr>
        <w:spacing w:after="0"/>
        <w:jc w:val="center"/>
        <w:rPr>
          <w:b/>
          <w:sz w:val="30"/>
          <w:szCs w:val="30"/>
        </w:rPr>
      </w:pPr>
    </w:p>
    <w:p w:rsidR="000364BC" w:rsidRDefault="000364BC" w:rsidP="005D4EEF">
      <w:pPr>
        <w:spacing w:after="0"/>
        <w:jc w:val="center"/>
        <w:rPr>
          <w:b/>
          <w:sz w:val="30"/>
          <w:szCs w:val="30"/>
        </w:rPr>
      </w:pPr>
    </w:p>
    <w:p w:rsidR="000364BC" w:rsidRDefault="000364BC" w:rsidP="005D4EEF">
      <w:pPr>
        <w:spacing w:after="0"/>
        <w:jc w:val="center"/>
        <w:rPr>
          <w:b/>
          <w:sz w:val="30"/>
          <w:szCs w:val="30"/>
        </w:rPr>
      </w:pPr>
    </w:p>
    <w:p w:rsidR="002A5AC4" w:rsidRDefault="002A5AC4" w:rsidP="008A6472"/>
    <w:p w:rsidR="0053400D" w:rsidRDefault="0053400D" w:rsidP="008A6472"/>
    <w:p w:rsidR="0053400D" w:rsidRDefault="0053400D" w:rsidP="008A6472"/>
    <w:p w:rsidR="0053400D" w:rsidRDefault="0053400D" w:rsidP="008A6472"/>
    <w:p w:rsidR="0053400D" w:rsidRDefault="0053400D" w:rsidP="008A6472"/>
    <w:sectPr w:rsidR="0053400D" w:rsidSect="00333F4B">
      <w:pgSz w:w="11906" w:h="16838"/>
      <w:pgMar w:top="170" w:right="170" w:bottom="176" w:left="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42" w:rsidRDefault="00B15A42" w:rsidP="00977489">
      <w:pPr>
        <w:spacing w:after="0" w:line="240" w:lineRule="auto"/>
      </w:pPr>
      <w:r>
        <w:separator/>
      </w:r>
    </w:p>
  </w:endnote>
  <w:endnote w:type="continuationSeparator" w:id="0">
    <w:p w:rsidR="00B15A42" w:rsidRDefault="00B15A42" w:rsidP="0097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D8" w:rsidRDefault="00BE55D8">
    <w:pPr>
      <w:pStyle w:val="Pieddepage"/>
    </w:pPr>
  </w:p>
  <w:p w:rsidR="00BE55D8" w:rsidRDefault="00BE55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04" w:rsidRDefault="000A2504">
    <w:pPr>
      <w:pStyle w:val="Pieddepage"/>
    </w:pPr>
  </w:p>
  <w:p w:rsidR="00977489" w:rsidRDefault="0097748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89" w:rsidRDefault="00977489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42" w:rsidRDefault="00B15A42" w:rsidP="00977489">
      <w:pPr>
        <w:spacing w:after="0" w:line="240" w:lineRule="auto"/>
      </w:pPr>
      <w:r>
        <w:separator/>
      </w:r>
    </w:p>
  </w:footnote>
  <w:footnote w:type="continuationSeparator" w:id="0">
    <w:p w:rsidR="00B15A42" w:rsidRDefault="00B15A42" w:rsidP="0097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17756"/>
    <w:multiLevelType w:val="hybridMultilevel"/>
    <w:tmpl w:val="101A1B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2CEC4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E668F"/>
    <w:multiLevelType w:val="hybridMultilevel"/>
    <w:tmpl w:val="B7AE2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749A0"/>
    <w:multiLevelType w:val="hybridMultilevel"/>
    <w:tmpl w:val="C196267A"/>
    <w:lvl w:ilvl="0" w:tplc="4838EB2E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B30"/>
    <w:multiLevelType w:val="hybridMultilevel"/>
    <w:tmpl w:val="5852A58C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>
    <w:nsid w:val="1B0D778F"/>
    <w:multiLevelType w:val="hybridMultilevel"/>
    <w:tmpl w:val="E2161D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A4471"/>
    <w:multiLevelType w:val="hybridMultilevel"/>
    <w:tmpl w:val="C67E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06F"/>
    <w:multiLevelType w:val="hybridMultilevel"/>
    <w:tmpl w:val="D44270A4"/>
    <w:lvl w:ilvl="0" w:tplc="3AFEA0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2FCD"/>
    <w:multiLevelType w:val="hybridMultilevel"/>
    <w:tmpl w:val="D8A01B50"/>
    <w:lvl w:ilvl="0" w:tplc="FE302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B7E5D"/>
    <w:multiLevelType w:val="hybridMultilevel"/>
    <w:tmpl w:val="1B6A12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DB5E84"/>
    <w:multiLevelType w:val="hybridMultilevel"/>
    <w:tmpl w:val="7954EC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F35FD"/>
    <w:multiLevelType w:val="hybridMultilevel"/>
    <w:tmpl w:val="405EAC4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9B3005D4">
      <w:start w:val="5"/>
      <w:numFmt w:val="bullet"/>
      <w:lvlText w:val="-"/>
      <w:lvlJc w:val="left"/>
      <w:pPr>
        <w:ind w:left="2856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3E02D5A"/>
    <w:multiLevelType w:val="hybridMultilevel"/>
    <w:tmpl w:val="BA7E2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417CD"/>
    <w:multiLevelType w:val="hybridMultilevel"/>
    <w:tmpl w:val="B08A5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22B1B"/>
    <w:multiLevelType w:val="hybridMultilevel"/>
    <w:tmpl w:val="CBB80A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91359"/>
    <w:multiLevelType w:val="hybridMultilevel"/>
    <w:tmpl w:val="E264C2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25AE8"/>
    <w:multiLevelType w:val="hybridMultilevel"/>
    <w:tmpl w:val="2FC64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F0D69"/>
    <w:multiLevelType w:val="hybridMultilevel"/>
    <w:tmpl w:val="554CC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354B5"/>
    <w:multiLevelType w:val="hybridMultilevel"/>
    <w:tmpl w:val="EAB6CFEC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E2D512D"/>
    <w:multiLevelType w:val="hybridMultilevel"/>
    <w:tmpl w:val="D9D8E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19"/>
  </w:num>
  <w:num w:numId="9">
    <w:abstractNumId w:val="17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11"/>
  </w:num>
  <w:num w:numId="17">
    <w:abstractNumId w:val="20"/>
  </w:num>
  <w:num w:numId="18">
    <w:abstractNumId w:val="5"/>
  </w:num>
  <w:num w:numId="19">
    <w:abstractNumId w:val="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E7"/>
    <w:rsid w:val="00021827"/>
    <w:rsid w:val="000364BC"/>
    <w:rsid w:val="00045239"/>
    <w:rsid w:val="00062CE6"/>
    <w:rsid w:val="00092808"/>
    <w:rsid w:val="000A2504"/>
    <w:rsid w:val="000F33ED"/>
    <w:rsid w:val="00112FE7"/>
    <w:rsid w:val="0011488C"/>
    <w:rsid w:val="001275F4"/>
    <w:rsid w:val="00133B40"/>
    <w:rsid w:val="001364D3"/>
    <w:rsid w:val="00157EBE"/>
    <w:rsid w:val="001A45C6"/>
    <w:rsid w:val="001B6F62"/>
    <w:rsid w:val="001D0E5B"/>
    <w:rsid w:val="001F59A9"/>
    <w:rsid w:val="0020536D"/>
    <w:rsid w:val="00224308"/>
    <w:rsid w:val="002260FE"/>
    <w:rsid w:val="002441AB"/>
    <w:rsid w:val="00276825"/>
    <w:rsid w:val="00292A23"/>
    <w:rsid w:val="002A5AC4"/>
    <w:rsid w:val="002B34D1"/>
    <w:rsid w:val="002C02F2"/>
    <w:rsid w:val="003034F1"/>
    <w:rsid w:val="00316082"/>
    <w:rsid w:val="00333F4B"/>
    <w:rsid w:val="003627FF"/>
    <w:rsid w:val="00381550"/>
    <w:rsid w:val="003908B0"/>
    <w:rsid w:val="0039221E"/>
    <w:rsid w:val="003C045C"/>
    <w:rsid w:val="003E06F3"/>
    <w:rsid w:val="003E260B"/>
    <w:rsid w:val="00410DF7"/>
    <w:rsid w:val="00425A55"/>
    <w:rsid w:val="00426974"/>
    <w:rsid w:val="004A54A5"/>
    <w:rsid w:val="004B1464"/>
    <w:rsid w:val="004D4D69"/>
    <w:rsid w:val="004E1B6C"/>
    <w:rsid w:val="004F0AA2"/>
    <w:rsid w:val="004F0D76"/>
    <w:rsid w:val="00515D61"/>
    <w:rsid w:val="00520D5A"/>
    <w:rsid w:val="0053400D"/>
    <w:rsid w:val="005422FB"/>
    <w:rsid w:val="00544C50"/>
    <w:rsid w:val="00554651"/>
    <w:rsid w:val="0058166D"/>
    <w:rsid w:val="00591A69"/>
    <w:rsid w:val="005D4EEF"/>
    <w:rsid w:val="005F646C"/>
    <w:rsid w:val="0062785E"/>
    <w:rsid w:val="00630195"/>
    <w:rsid w:val="00656FBB"/>
    <w:rsid w:val="006E3762"/>
    <w:rsid w:val="006F35E7"/>
    <w:rsid w:val="00727762"/>
    <w:rsid w:val="00731B05"/>
    <w:rsid w:val="00734D9E"/>
    <w:rsid w:val="007557DB"/>
    <w:rsid w:val="007662F2"/>
    <w:rsid w:val="007F3E39"/>
    <w:rsid w:val="00807DBD"/>
    <w:rsid w:val="00851D52"/>
    <w:rsid w:val="00880E21"/>
    <w:rsid w:val="008A6472"/>
    <w:rsid w:val="008D79D3"/>
    <w:rsid w:val="008F4A74"/>
    <w:rsid w:val="00911535"/>
    <w:rsid w:val="00956AF2"/>
    <w:rsid w:val="00977489"/>
    <w:rsid w:val="00982CC1"/>
    <w:rsid w:val="00987734"/>
    <w:rsid w:val="009B34EC"/>
    <w:rsid w:val="00A14793"/>
    <w:rsid w:val="00A56F0D"/>
    <w:rsid w:val="00A576D3"/>
    <w:rsid w:val="00A7119E"/>
    <w:rsid w:val="00A72E0F"/>
    <w:rsid w:val="00A7512F"/>
    <w:rsid w:val="00AC5247"/>
    <w:rsid w:val="00AF7450"/>
    <w:rsid w:val="00B15A42"/>
    <w:rsid w:val="00B17E3E"/>
    <w:rsid w:val="00B27FA5"/>
    <w:rsid w:val="00B44F72"/>
    <w:rsid w:val="00B624DD"/>
    <w:rsid w:val="00BE55D8"/>
    <w:rsid w:val="00BF12DD"/>
    <w:rsid w:val="00C41F89"/>
    <w:rsid w:val="00C44A19"/>
    <w:rsid w:val="00C571B9"/>
    <w:rsid w:val="00C72330"/>
    <w:rsid w:val="00C73C43"/>
    <w:rsid w:val="00CB4B6E"/>
    <w:rsid w:val="00CC3916"/>
    <w:rsid w:val="00CC3B5A"/>
    <w:rsid w:val="00CF37CD"/>
    <w:rsid w:val="00CF5135"/>
    <w:rsid w:val="00D063C2"/>
    <w:rsid w:val="00D100AD"/>
    <w:rsid w:val="00D323C6"/>
    <w:rsid w:val="00D32926"/>
    <w:rsid w:val="00D62B29"/>
    <w:rsid w:val="00D66FFD"/>
    <w:rsid w:val="00DA5F72"/>
    <w:rsid w:val="00DC194A"/>
    <w:rsid w:val="00DD0CDD"/>
    <w:rsid w:val="00DD6992"/>
    <w:rsid w:val="00E1393F"/>
    <w:rsid w:val="00E21789"/>
    <w:rsid w:val="00E53AC2"/>
    <w:rsid w:val="00E65803"/>
    <w:rsid w:val="00E709F6"/>
    <w:rsid w:val="00E77943"/>
    <w:rsid w:val="00E80BF8"/>
    <w:rsid w:val="00E9620A"/>
    <w:rsid w:val="00EA34E2"/>
    <w:rsid w:val="00EA7FD9"/>
    <w:rsid w:val="00FA008D"/>
    <w:rsid w:val="00FA58C8"/>
    <w:rsid w:val="00FB35ED"/>
    <w:rsid w:val="00FB728A"/>
    <w:rsid w:val="00FC6714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1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33F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6472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7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489"/>
  </w:style>
  <w:style w:type="paragraph" w:styleId="Pieddepage">
    <w:name w:val="footer"/>
    <w:basedOn w:val="Normal"/>
    <w:link w:val="PieddepageCar"/>
    <w:uiPriority w:val="99"/>
    <w:unhideWhenUsed/>
    <w:rsid w:val="0097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489"/>
  </w:style>
  <w:style w:type="paragraph" w:customStyle="1" w:styleId="Default">
    <w:name w:val="Default"/>
    <w:rsid w:val="00851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1393F"/>
    <w:rPr>
      <w:color w:val="808080"/>
    </w:rPr>
  </w:style>
  <w:style w:type="table" w:styleId="Grillemoyenne3-Accent4">
    <w:name w:val="Medium Grid 3 Accent 4"/>
    <w:basedOn w:val="TableauNormal"/>
    <w:uiPriority w:val="69"/>
    <w:rsid w:val="00E80BF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ppelnotedebasdep">
    <w:name w:val="footnote reference"/>
    <w:semiHidden/>
    <w:rsid w:val="00C41F89"/>
    <w:rPr>
      <w:vertAlign w:val="superscript"/>
    </w:rPr>
  </w:style>
  <w:style w:type="paragraph" w:customStyle="1" w:styleId="En-tetedepage">
    <w:name w:val="En-tete de page"/>
    <w:basedOn w:val="Normal"/>
    <w:rsid w:val="00C41F89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next w:val="Normal"/>
    <w:rsid w:val="00C41F89"/>
    <w:pPr>
      <w:keepLines w:val="0"/>
      <w:numPr>
        <w:numId w:val="11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</w:rPr>
  </w:style>
  <w:style w:type="character" w:customStyle="1" w:styleId="Titre1Car">
    <w:name w:val="Titre 1 Car"/>
    <w:basedOn w:val="Policepardfaut"/>
    <w:link w:val="Titre1"/>
    <w:uiPriority w:val="9"/>
    <w:rsid w:val="00C4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41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33F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6472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7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489"/>
  </w:style>
  <w:style w:type="paragraph" w:styleId="Pieddepage">
    <w:name w:val="footer"/>
    <w:basedOn w:val="Normal"/>
    <w:link w:val="PieddepageCar"/>
    <w:uiPriority w:val="99"/>
    <w:unhideWhenUsed/>
    <w:rsid w:val="00977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489"/>
  </w:style>
  <w:style w:type="paragraph" w:customStyle="1" w:styleId="Default">
    <w:name w:val="Default"/>
    <w:rsid w:val="00851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1393F"/>
    <w:rPr>
      <w:color w:val="808080"/>
    </w:rPr>
  </w:style>
  <w:style w:type="table" w:styleId="Grillemoyenne3-Accent4">
    <w:name w:val="Medium Grid 3 Accent 4"/>
    <w:basedOn w:val="TableauNormal"/>
    <w:uiPriority w:val="69"/>
    <w:rsid w:val="00E80BF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ppelnotedebasdep">
    <w:name w:val="footnote reference"/>
    <w:semiHidden/>
    <w:rsid w:val="00C41F89"/>
    <w:rPr>
      <w:vertAlign w:val="superscript"/>
    </w:rPr>
  </w:style>
  <w:style w:type="paragraph" w:customStyle="1" w:styleId="En-tetedepage">
    <w:name w:val="En-tete de page"/>
    <w:basedOn w:val="Normal"/>
    <w:rsid w:val="00C41F89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next w:val="Normal"/>
    <w:rsid w:val="00C41F89"/>
    <w:pPr>
      <w:keepLines w:val="0"/>
      <w:numPr>
        <w:numId w:val="11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</w:rPr>
  </w:style>
  <w:style w:type="character" w:customStyle="1" w:styleId="Titre1Car">
    <w:name w:val="Titre 1 Car"/>
    <w:basedOn w:val="Policepardfaut"/>
    <w:link w:val="Titre1"/>
    <w:uiPriority w:val="9"/>
    <w:rsid w:val="00C41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eluche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1181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SOSSAI Damien</dc:creator>
  <cp:lastModifiedBy>Anne</cp:lastModifiedBy>
  <cp:revision>57</cp:revision>
  <cp:lastPrinted>2014-05-09T11:50:00Z</cp:lastPrinted>
  <dcterms:created xsi:type="dcterms:W3CDTF">2014-04-30T13:36:00Z</dcterms:created>
  <dcterms:modified xsi:type="dcterms:W3CDTF">2014-05-09T12:44:00Z</dcterms:modified>
</cp:coreProperties>
</file>