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1" w:rsidRPr="008B1EE7" w:rsidRDefault="008B1EE7" w:rsidP="008B1EE7">
      <w:pPr>
        <w:spacing w:after="0"/>
        <w:jc w:val="center"/>
        <w:rPr>
          <w:rFonts w:ascii="Arial Narrow" w:hAnsi="Arial Narrow"/>
          <w:sz w:val="32"/>
        </w:rPr>
      </w:pPr>
      <w:r w:rsidRPr="008B1EE7">
        <w:rPr>
          <w:rFonts w:ascii="Arial Narrow" w:hAnsi="Arial Narrow"/>
          <w:sz w:val="32"/>
        </w:rPr>
        <w:t>MODÉLISATION DE LA CROISSANCE DÉMOGRAPHIQUE</w:t>
      </w:r>
    </w:p>
    <w:p w:rsidR="008B1EE7" w:rsidRDefault="008B1EE7" w:rsidP="00F479CF">
      <w:pPr>
        <w:spacing w:after="0"/>
        <w:jc w:val="both"/>
        <w:rPr>
          <w:rFonts w:ascii="Arial Narrow" w:hAnsi="Arial Narrow"/>
          <w:sz w:val="16"/>
        </w:rPr>
      </w:pPr>
    </w:p>
    <w:tbl>
      <w:tblPr>
        <w:tblW w:w="10352" w:type="dxa"/>
        <w:tblInd w:w="-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352"/>
      </w:tblGrid>
      <w:tr w:rsidR="008B1EE7" w:rsidRPr="00D2507A" w:rsidTr="008B1EE7">
        <w:trPr>
          <w:trHeight w:val="12797"/>
        </w:trPr>
        <w:tc>
          <w:tcPr>
            <w:tcW w:w="10352" w:type="dxa"/>
            <w:shd w:val="clear" w:color="auto" w:fill="EAF1DD" w:themeFill="accent3" w:themeFillTint="33"/>
            <w:vAlign w:val="center"/>
          </w:tcPr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6"/>
                <w:szCs w:val="36"/>
                <w:lang w:eastAsia="fr-FR"/>
              </w:rPr>
            </w:pPr>
          </w:p>
          <w:p w:rsidR="008B1EE7" w:rsidRDefault="008B1EE7" w:rsidP="0063136F">
            <w:pPr>
              <w:spacing w:after="0"/>
              <w:jc w:val="both"/>
              <w:rPr>
                <w:rFonts w:ascii="Garamond" w:hAnsi="Garamond"/>
                <w:sz w:val="40"/>
                <w:szCs w:val="36"/>
                <w:lang w:eastAsia="fr-FR"/>
              </w:rPr>
            </w:pPr>
            <w:r>
              <w:rPr>
                <w:rFonts w:ascii="Garamond" w:hAnsi="Garamond"/>
                <w:noProof/>
                <w:sz w:val="40"/>
                <w:szCs w:val="36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246380</wp:posOffset>
                  </wp:positionV>
                  <wp:extent cx="1331595" cy="2028825"/>
                  <wp:effectExtent l="19050" t="0" r="1905" b="0"/>
                  <wp:wrapSquare wrapText="bothSides"/>
                  <wp:docPr id="1" name="Image 1" descr="File:Pierre Francois Verhul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Pierre Francois Verhul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32"/>
                <w:szCs w:val="36"/>
                <w:lang w:eastAsia="fr-FR"/>
              </w:rPr>
            </w:pP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 xml:space="preserve">Le mathématicien belge </w:t>
            </w:r>
            <w:r w:rsidRPr="008B1EE7">
              <w:rPr>
                <w:rFonts w:ascii="Garamond" w:hAnsi="Garamond"/>
                <w:b/>
                <w:sz w:val="32"/>
                <w:szCs w:val="36"/>
                <w:lang w:eastAsia="fr-FR"/>
              </w:rPr>
              <w:t>Pierre-François Verhulst</w:t>
            </w: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 xml:space="preserve"> s’est intéressé aux modèles mathématiques de l’évolution démographique. Dans ses articles intitulés </w:t>
            </w:r>
            <w:r w:rsidRPr="008B1EE7">
              <w:rPr>
                <w:rFonts w:ascii="Garamond" w:hAnsi="Garamond"/>
                <w:i/>
                <w:sz w:val="32"/>
                <w:szCs w:val="36"/>
                <w:lang w:eastAsia="fr-FR"/>
              </w:rPr>
              <w:t>Notice sur la loi que la population poursuit dans son accroissement</w:t>
            </w: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 xml:space="preserve"> (1838) et </w:t>
            </w:r>
            <w:r w:rsidRPr="008B1EE7">
              <w:rPr>
                <w:rFonts w:ascii="Garamond" w:hAnsi="Garamond"/>
                <w:i/>
                <w:sz w:val="32"/>
                <w:szCs w:val="36"/>
                <w:lang w:eastAsia="fr-FR"/>
              </w:rPr>
              <w:t>Recherches mathématiques sur la loi d’accroissement des populations</w:t>
            </w: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 xml:space="preserve"> (1845), il s’inspire des travaux de l’économiste britannique </w:t>
            </w:r>
            <w:r w:rsidRPr="008B1EE7">
              <w:rPr>
                <w:rFonts w:ascii="Garamond" w:hAnsi="Garamond"/>
                <w:b/>
                <w:sz w:val="32"/>
                <w:szCs w:val="36"/>
                <w:lang w:eastAsia="fr-FR"/>
              </w:rPr>
              <w:t>Robert Malthus</w:t>
            </w: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 xml:space="preserve">. </w:t>
            </w:r>
          </w:p>
          <w:p w:rsidR="008B1EE7" w:rsidRDefault="008B1EE7" w:rsidP="0063136F">
            <w:pPr>
              <w:spacing w:after="0"/>
              <w:jc w:val="both"/>
              <w:rPr>
                <w:rFonts w:ascii="Garamond" w:hAnsi="Garamond"/>
                <w:sz w:val="32"/>
                <w:szCs w:val="36"/>
                <w:lang w:eastAsia="fr-FR"/>
              </w:rPr>
            </w:pPr>
          </w:p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32"/>
                <w:szCs w:val="36"/>
                <w:lang w:eastAsia="fr-FR"/>
              </w:rPr>
            </w:pP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>En voici un extrait :</w:t>
            </w:r>
          </w:p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32"/>
                <w:szCs w:val="36"/>
                <w:lang w:eastAsia="fr-FR"/>
              </w:rPr>
            </w:pP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>« On sait que le célèbre Malthus a établi comme principe que la population tend à croître en progression géométrique, de manière à se doubler après une certaine période, par exemple, tous les vingt-cinq ans. Cette proposition est incontestable si l’on fait abstraction de la difficulté croissante de se procurer des subsistances […]</w:t>
            </w:r>
          </w:p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32"/>
                <w:szCs w:val="36"/>
                <w:lang w:eastAsia="fr-FR"/>
              </w:rPr>
            </w:pP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>L’accroissement virtuel de la population trouve donc une limite dans l’étendue et la fertilité du pays et la population tend, par conséquent à devenir de plus en plus stationnaire. »</w:t>
            </w:r>
          </w:p>
          <w:p w:rsidR="008B1EE7" w:rsidRPr="008B1EE7" w:rsidRDefault="008B1EE7" w:rsidP="0063136F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36"/>
                <w:lang w:eastAsia="fr-FR"/>
              </w:rPr>
            </w:pPr>
          </w:p>
          <w:p w:rsidR="008B1EE7" w:rsidRPr="008B1EE7" w:rsidRDefault="008B1EE7" w:rsidP="0063136F">
            <w:pPr>
              <w:spacing w:after="0"/>
              <w:jc w:val="both"/>
              <w:rPr>
                <w:rFonts w:ascii="Garamond" w:hAnsi="Garamond"/>
                <w:sz w:val="36"/>
                <w:szCs w:val="36"/>
                <w:lang w:eastAsia="fr-FR"/>
              </w:rPr>
            </w:pPr>
            <w:r w:rsidRPr="008B1EE7">
              <w:rPr>
                <w:rFonts w:ascii="Garamond" w:hAnsi="Garamond"/>
                <w:sz w:val="32"/>
                <w:szCs w:val="36"/>
                <w:lang w:eastAsia="fr-FR"/>
              </w:rPr>
              <w:t>Ses articles s’appuyaient sur l’étude de la population des États-Unis à partir des données regroupées dans le tableau suivant :</w:t>
            </w:r>
          </w:p>
          <w:p w:rsidR="008B1EE7" w:rsidRPr="00B31541" w:rsidRDefault="008B1EE7" w:rsidP="0063136F">
            <w:pPr>
              <w:spacing w:after="0"/>
              <w:jc w:val="center"/>
              <w:rPr>
                <w:rFonts w:ascii="Garamond" w:hAnsi="Garamond"/>
                <w:sz w:val="14"/>
                <w:szCs w:val="36"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Ind w:w="1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701"/>
              <w:gridCol w:w="2114"/>
            </w:tblGrid>
            <w:tr w:rsidR="008B1EE7" w:rsidRPr="008B1EE7" w:rsidTr="0063136F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Année</w:t>
                  </w:r>
                </w:p>
              </w:tc>
              <w:tc>
                <w:tcPr>
                  <w:tcW w:w="2114" w:type="dxa"/>
                  <w:shd w:val="clear" w:color="auto" w:fill="D9D9D9" w:themeFill="background1" w:themeFillShade="D9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  <w:szCs w:val="36"/>
                      <w:lang w:eastAsia="fr-FR"/>
                    </w:rPr>
                    <w:t>Population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1790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3 929 827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1800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5 305 925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1810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7 239 814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1820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9 638 131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1830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12 866 020</w:t>
                  </w:r>
                </w:p>
              </w:tc>
            </w:tr>
            <w:tr w:rsidR="008B1EE7" w:rsidRPr="008B1EE7" w:rsidTr="0063136F">
              <w:trPr>
                <w:trHeight w:val="340"/>
                <w:jc w:val="center"/>
              </w:trPr>
              <w:tc>
                <w:tcPr>
                  <w:tcW w:w="1701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1840</w:t>
                  </w:r>
                </w:p>
              </w:tc>
              <w:tc>
                <w:tcPr>
                  <w:tcW w:w="2114" w:type="dxa"/>
                  <w:vAlign w:val="center"/>
                </w:tcPr>
                <w:p w:rsidR="008B1EE7" w:rsidRPr="008B1EE7" w:rsidRDefault="008B1EE7" w:rsidP="0063136F">
                  <w:pPr>
                    <w:spacing w:line="276" w:lineRule="auto"/>
                    <w:jc w:val="center"/>
                    <w:rPr>
                      <w:rFonts w:ascii="Garamond" w:hAnsi="Garamond"/>
                      <w:sz w:val="32"/>
                    </w:rPr>
                  </w:pPr>
                  <w:r w:rsidRPr="008B1EE7">
                    <w:rPr>
                      <w:rFonts w:ascii="Garamond" w:hAnsi="Garamond"/>
                      <w:sz w:val="32"/>
                    </w:rPr>
                    <w:t>17 062 566</w:t>
                  </w:r>
                </w:p>
              </w:tc>
            </w:tr>
          </w:tbl>
          <w:p w:rsidR="008B1EE7" w:rsidRPr="00176E54" w:rsidRDefault="008B1EE7" w:rsidP="0063136F">
            <w:pPr>
              <w:spacing w:after="0" w:line="240" w:lineRule="auto"/>
              <w:rPr>
                <w:rFonts w:ascii="Garamond" w:hAnsi="Garamond" w:cs="Arial"/>
                <w:sz w:val="32"/>
              </w:rPr>
            </w:pPr>
          </w:p>
          <w:p w:rsidR="008B1EE7" w:rsidRDefault="008B1EE7" w:rsidP="0063136F">
            <w:pPr>
              <w:spacing w:after="0" w:line="240" w:lineRule="auto"/>
              <w:rPr>
                <w:rFonts w:ascii="Garamond" w:hAnsi="Garamond" w:cs="Arial"/>
                <w:i/>
              </w:rPr>
            </w:pPr>
            <w:r w:rsidRPr="00CD26EB">
              <w:rPr>
                <w:rFonts w:ascii="Garamond" w:hAnsi="Garamond" w:cs="Arial"/>
              </w:rPr>
              <w:t xml:space="preserve">D’après Nicolas BACAËR, </w:t>
            </w:r>
            <w:r w:rsidRPr="00CD26EB">
              <w:rPr>
                <w:rFonts w:ascii="Garamond" w:hAnsi="Garamond" w:cs="Arial"/>
                <w:i/>
              </w:rPr>
              <w:t>histoires de mathématiques et de populations.</w:t>
            </w:r>
          </w:p>
          <w:p w:rsidR="008B1EE7" w:rsidRPr="00B31541" w:rsidRDefault="008B1EE7" w:rsidP="0063136F">
            <w:pPr>
              <w:spacing w:after="0" w:line="240" w:lineRule="auto"/>
              <w:rPr>
                <w:rFonts w:ascii="Garamond" w:hAnsi="Garamond" w:cs="Arial"/>
              </w:rPr>
            </w:pPr>
            <w:r w:rsidRPr="00B31541">
              <w:rPr>
                <w:rFonts w:ascii="Garamond" w:hAnsi="Garamond" w:cs="Arial"/>
              </w:rPr>
              <w:t>Image (domaine public) :</w:t>
            </w:r>
            <w:r w:rsidRPr="00B31541">
              <w:t xml:space="preserve"> </w:t>
            </w:r>
            <w:r w:rsidRPr="00B31541">
              <w:rPr>
                <w:rFonts w:ascii="Garamond" w:hAnsi="Garamond" w:cs="Arial"/>
                <w:i/>
              </w:rPr>
              <w:t>http://www.math.udel.edu/~angell/RPI/HTML/Modules/verh.gif</w:t>
            </w:r>
          </w:p>
        </w:tc>
      </w:tr>
    </w:tbl>
    <w:p w:rsidR="008B1EE7" w:rsidRDefault="008B1EE7" w:rsidP="00F479CF">
      <w:pPr>
        <w:spacing w:after="0"/>
        <w:jc w:val="both"/>
        <w:rPr>
          <w:rFonts w:ascii="Arial Narrow" w:hAnsi="Arial Narrow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sz w:val="16"/>
        </w:rPr>
      </w:pPr>
    </w:p>
    <w:p w:rsidR="008B1EE7" w:rsidRPr="00AA569B" w:rsidRDefault="008B1EE7" w:rsidP="00F479CF">
      <w:pPr>
        <w:spacing w:after="0"/>
        <w:jc w:val="both"/>
        <w:rPr>
          <w:rFonts w:ascii="Arial Narrow" w:hAnsi="Arial Narrow"/>
          <w:sz w:val="16"/>
        </w:rPr>
      </w:pPr>
    </w:p>
    <w:p w:rsidR="00B31541" w:rsidRPr="008B1EE7" w:rsidRDefault="000F608B" w:rsidP="00F479CF">
      <w:pPr>
        <w:spacing w:after="0"/>
        <w:jc w:val="both"/>
        <w:rPr>
          <w:rFonts w:ascii="Arial Narrow" w:hAnsi="Arial Narrow"/>
          <w:b/>
          <w:i/>
          <w:color w:val="002060"/>
          <w:sz w:val="32"/>
          <w:szCs w:val="26"/>
        </w:rPr>
      </w:pPr>
      <w:r w:rsidRPr="008B1EE7">
        <w:rPr>
          <w:rFonts w:ascii="Arial Narrow" w:hAnsi="Arial Narrow"/>
          <w:b/>
          <w:i/>
          <w:color w:val="002060"/>
          <w:sz w:val="32"/>
          <w:szCs w:val="26"/>
          <w:u w:val="single"/>
        </w:rPr>
        <w:t>Problématique n°</w:t>
      </w:r>
      <w:r w:rsidR="000561D1" w:rsidRPr="008B1EE7">
        <w:rPr>
          <w:rFonts w:ascii="Arial Narrow" w:hAnsi="Arial Narrow"/>
          <w:b/>
          <w:i/>
          <w:color w:val="002060"/>
          <w:sz w:val="32"/>
          <w:szCs w:val="26"/>
          <w:u w:val="single"/>
        </w:rPr>
        <w:t>1</w:t>
      </w:r>
      <w:r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 : </w:t>
      </w:r>
      <w:r w:rsidR="000561D1" w:rsidRPr="008B1EE7">
        <w:rPr>
          <w:rFonts w:ascii="Arial Narrow" w:hAnsi="Arial Narrow"/>
          <w:b/>
          <w:i/>
          <w:color w:val="002060"/>
          <w:sz w:val="32"/>
          <w:szCs w:val="26"/>
        </w:rPr>
        <w:t>Robert Malthus a-t-il raison d’affirmer que la population des États-Unis doubl</w:t>
      </w:r>
      <w:r w:rsidR="00AE46AF" w:rsidRPr="008B1EE7">
        <w:rPr>
          <w:rFonts w:ascii="Arial Narrow" w:hAnsi="Arial Narrow"/>
          <w:b/>
          <w:i/>
          <w:color w:val="002060"/>
          <w:sz w:val="32"/>
          <w:szCs w:val="26"/>
        </w:rPr>
        <w:t>e</w:t>
      </w:r>
      <w:r w:rsidR="000561D1"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 tous les vingt-cinq ans</w:t>
      </w:r>
      <w:r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 ? </w:t>
      </w:r>
    </w:p>
    <w:p w:rsidR="00E242EF" w:rsidRDefault="00E242EF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tbl>
      <w:tblPr>
        <w:tblW w:w="9057" w:type="dxa"/>
        <w:tblCellMar>
          <w:left w:w="10" w:type="dxa"/>
          <w:right w:w="10" w:type="dxa"/>
        </w:tblCellMar>
        <w:tblLook w:val="04A0"/>
      </w:tblPr>
      <w:tblGrid>
        <w:gridCol w:w="2395"/>
        <w:gridCol w:w="6662"/>
      </w:tblGrid>
      <w:tr w:rsidR="008B1EE7" w:rsidTr="0063136F">
        <w:tc>
          <w:tcPr>
            <w:tcW w:w="23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EE7" w:rsidRDefault="008B1EE7" w:rsidP="0063136F">
            <w:r>
              <w:rPr>
                <w:rFonts w:ascii="Times New Roman" w:hAnsi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352550" cy="923925"/>
                  <wp:effectExtent l="0" t="0" r="0" b="0"/>
                  <wp:docPr id="2" name="Image 1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EE7" w:rsidRDefault="008B1EE7" w:rsidP="006313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1EE7" w:rsidRDefault="008B1EE7" w:rsidP="0063136F">
            <w:pPr>
              <w:jc w:val="center"/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« FICHE PEDAGOGIQUE»</w:t>
            </w:r>
          </w:p>
        </w:tc>
      </w:tr>
    </w:tbl>
    <w:p w:rsidR="008B1EE7" w:rsidRDefault="008B1EE7" w:rsidP="008B1EE7"/>
    <w:tbl>
      <w:tblPr>
        <w:tblW w:w="9026" w:type="dxa"/>
        <w:jc w:val="center"/>
        <w:tblCellMar>
          <w:left w:w="10" w:type="dxa"/>
          <w:right w:w="10" w:type="dxa"/>
        </w:tblCellMar>
        <w:tblLook w:val="04A0"/>
      </w:tblPr>
      <w:tblGrid>
        <w:gridCol w:w="3621"/>
        <w:gridCol w:w="5405"/>
      </w:tblGrid>
      <w:tr w:rsidR="008B1EE7" w:rsidTr="0063136F">
        <w:trPr>
          <w:trHeight w:val="638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Titre de l’activité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071">
              <w:rPr>
                <w:rFonts w:ascii="Times New Roman" w:hAnsi="Times New Roman"/>
              </w:rPr>
              <w:t>Modélisation de la croissance démographique</w:t>
            </w:r>
          </w:p>
        </w:tc>
      </w:tr>
      <w:tr w:rsidR="008B1EE7" w:rsidTr="0063136F">
        <w:trPr>
          <w:trHeight w:val="638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pStyle w:val="NormalWeb"/>
              <w:jc w:val="both"/>
            </w:pPr>
            <w:r w:rsidRPr="00EE2071">
              <w:t xml:space="preserve">Terminale </w:t>
            </w:r>
            <w:r>
              <w:t>Baccalauréat Professionnel</w:t>
            </w:r>
          </w:p>
        </w:tc>
      </w:tr>
      <w:tr w:rsidR="008B1EE7" w:rsidTr="0063136F">
        <w:trPr>
          <w:trHeight w:val="937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Points du Programme abordés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E2071">
              <w:rPr>
                <w:rFonts w:ascii="Times New Roman" w:hAnsi="Times New Roman"/>
              </w:rPr>
              <w:t>Suites géométriques, fonctions exponentielles, statistiques à deux variables (+ calcul de moyenne).</w:t>
            </w:r>
          </w:p>
        </w:tc>
      </w:tr>
      <w:tr w:rsidR="008B1EE7" w:rsidTr="0063136F">
        <w:trPr>
          <w:trHeight w:val="816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pStyle w:val="Paragraphedeliste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Compétences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S’approprier, analyser – raisonner, réaliser, valider, communiquer.</w:t>
            </w:r>
          </w:p>
        </w:tc>
      </w:tr>
      <w:tr w:rsidR="008B1EE7" w:rsidTr="0063136F">
        <w:trPr>
          <w:trHeight w:val="816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Matériels à prévoir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 avec tableur grapheur (Excel ou Geogrebra) ou calculatrice graphique.</w:t>
            </w:r>
          </w:p>
        </w:tc>
      </w:tr>
      <w:tr w:rsidR="008B1EE7" w:rsidTr="0063136F">
        <w:trPr>
          <w:trHeight w:val="814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Travail Individuel / en groupe</w:t>
            </w:r>
          </w:p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Disposition de la salle</w:t>
            </w:r>
          </w:p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Travail individuel.</w:t>
            </w:r>
          </w:p>
        </w:tc>
      </w:tr>
      <w:tr w:rsidR="008B1EE7" w:rsidTr="0063136F">
        <w:trPr>
          <w:trHeight w:val="763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Activité de synthèse de type évaluation formative.</w:t>
            </w:r>
          </w:p>
        </w:tc>
      </w:tr>
      <w:tr w:rsidR="008B1EE7" w:rsidTr="0063136F">
        <w:trPr>
          <w:trHeight w:val="451"/>
          <w:jc w:val="center"/>
        </w:trPr>
        <w:tc>
          <w:tcPr>
            <w:tcW w:w="3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Déroulement</w:t>
            </w:r>
          </w:p>
        </w:tc>
        <w:tc>
          <w:tcPr>
            <w:tcW w:w="5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E7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EE7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fonction de leur niveau de maîtrise, on pourra différencier le travail des élèves. Les plus avancés pourront traiter les trois problématiques.  </w:t>
            </w:r>
          </w:p>
          <w:p w:rsidR="008B1EE7" w:rsidRPr="00EE2071" w:rsidRDefault="008B1EE7" w:rsidP="006313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p w:rsidR="008B1EE7" w:rsidRPr="00AA569B" w:rsidRDefault="008B1EE7" w:rsidP="00F479CF">
      <w:pPr>
        <w:spacing w:after="0"/>
        <w:jc w:val="both"/>
        <w:rPr>
          <w:rFonts w:ascii="Arial Narrow" w:hAnsi="Arial Narrow"/>
          <w:b/>
          <w:i/>
          <w:color w:val="002060"/>
          <w:sz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8B1EE7" w:rsidTr="00BF480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EE7" w:rsidRPr="004C0DC7" w:rsidRDefault="008B1EE7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1EE7" w:rsidRDefault="008B1EE7" w:rsidP="00E242EF">
            <w:pPr>
              <w:pStyle w:val="Paragraphedeliste"/>
              <w:numPr>
                <w:ilvl w:val="0"/>
                <w:numId w:val="2"/>
              </w:numPr>
              <w:ind w:left="743"/>
              <w:contextualSpacing/>
              <w:jc w:val="both"/>
              <w:rPr>
                <w:rFonts w:ascii="Arial Narrow" w:hAnsi="Arial Narrow"/>
                <w:szCs w:val="24"/>
              </w:rPr>
            </w:pPr>
            <w:r w:rsidRPr="00E242EF">
              <w:rPr>
                <w:rFonts w:ascii="Arial Narrow" w:hAnsi="Arial Narrow"/>
                <w:szCs w:val="24"/>
              </w:rPr>
              <w:t xml:space="preserve">Proposer une hypothèse </w:t>
            </w:r>
            <w:r w:rsidRPr="00E242EF">
              <w:rPr>
                <w:rFonts w:ascii="Arial Narrow" w:hAnsi="Arial Narrow"/>
                <w:szCs w:val="24"/>
                <w:u w:val="single"/>
              </w:rPr>
              <w:t>argumentée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E242EF">
              <w:rPr>
                <w:rFonts w:ascii="Arial Narrow" w:hAnsi="Arial Narrow"/>
                <w:szCs w:val="24"/>
              </w:rPr>
              <w:t xml:space="preserve">pour </w:t>
            </w:r>
            <w:r>
              <w:rPr>
                <w:rFonts w:ascii="Arial Narrow" w:hAnsi="Arial Narrow"/>
                <w:szCs w:val="24"/>
              </w:rPr>
              <w:t xml:space="preserve">répondre à la question posée. </w:t>
            </w:r>
          </w:p>
          <w:p w:rsidR="008B1EE7" w:rsidRPr="00E242EF" w:rsidRDefault="008B1EE7" w:rsidP="008B1EE7">
            <w:pPr>
              <w:rPr>
                <w:rFonts w:ascii="Arial Narrow" w:hAnsi="Arial Narrow"/>
                <w:sz w:val="16"/>
                <w:szCs w:val="24"/>
              </w:rPr>
            </w:pPr>
          </w:p>
          <w:p w:rsidR="008B1EE7" w:rsidRPr="008B1EE7" w:rsidRDefault="008B1EE7" w:rsidP="008B1EE7">
            <w:pPr>
              <w:shd w:val="clear" w:color="auto" w:fill="BFBFBF" w:themeFill="background1" w:themeFillShade="BF"/>
              <w:ind w:left="743"/>
              <w:jc w:val="center"/>
              <w:rPr>
                <w:rFonts w:ascii="Courier New" w:hAnsi="Courier New" w:cs="Courier New"/>
                <w:b/>
                <w:color w:val="00B050"/>
                <w:szCs w:val="24"/>
              </w:rPr>
            </w:pPr>
            <w:r w:rsidRPr="008B1EE7">
              <w:rPr>
                <w:rFonts w:ascii="Courier New" w:hAnsi="Courier New" w:cs="Courier New"/>
                <w:b/>
                <w:color w:val="00B050"/>
                <w:szCs w:val="24"/>
              </w:rPr>
              <w:t>Indication pour le professeur</w:t>
            </w:r>
          </w:p>
          <w:p w:rsidR="008B1EE7" w:rsidRPr="008B1EE7" w:rsidRDefault="008B1EE7" w:rsidP="008B1EE7">
            <w:pPr>
              <w:spacing w:line="276" w:lineRule="auto"/>
              <w:ind w:left="743"/>
              <w:rPr>
                <w:rFonts w:ascii="Courier New" w:hAnsi="Courier New" w:cs="Courier New"/>
                <w:i/>
                <w:color w:val="00B050"/>
                <w:szCs w:val="24"/>
              </w:rPr>
            </w:pPr>
            <m:oMath>
              <m:r>
                <w:rPr>
                  <w:rFonts w:ascii="Cambria Math" w:hAnsi="Courier New" w:cs="Courier New"/>
                  <w:color w:val="00B050"/>
                  <w:szCs w:val="24"/>
                </w:rPr>
                <m:t>1840</m:t>
              </m:r>
              <m:r>
                <w:rPr>
                  <w:rFonts w:ascii="Courier New" w:hAnsi="Courier New" w:cs="Courier New"/>
                  <w:color w:val="00B050"/>
                  <w:szCs w:val="24"/>
                </w:rPr>
                <m:t>-</m:t>
              </m:r>
              <m:r>
                <w:rPr>
                  <w:rFonts w:ascii="Cambria Math" w:hAnsi="Courier New" w:cs="Courier New"/>
                  <w:color w:val="00B050"/>
                  <w:szCs w:val="24"/>
                </w:rPr>
                <m:t>1790=50</m:t>
              </m:r>
            </m:oMath>
            <w:r w:rsidRPr="008B1EE7">
              <w:rPr>
                <w:rFonts w:ascii="Courier New" w:hAnsi="Courier New" w:cs="Courier New"/>
                <w:i/>
                <w:color w:val="00B050"/>
                <w:szCs w:val="24"/>
              </w:rPr>
              <w:t xml:space="preserve"> (2 fois 25 ans)</w:t>
            </w:r>
          </w:p>
          <w:p w:rsidR="008B1EE7" w:rsidRPr="00E242EF" w:rsidRDefault="008B1EE7" w:rsidP="008B1EE7">
            <w:pPr>
              <w:spacing w:line="276" w:lineRule="auto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ourier New" w:cs="Courier New"/>
                      <w:i/>
                      <w:color w:val="00B050"/>
                      <w:szCs w:val="24"/>
                    </w:rPr>
                  </m:ctrlPr>
                </m:fPr>
                <m:num>
                  <m:r>
                    <w:rPr>
                      <w:rFonts w:ascii="Cambria Math" w:hAnsi="Courier New" w:cs="Courier New"/>
                      <w:color w:val="00B050"/>
                      <w:szCs w:val="24"/>
                    </w:rPr>
                    <m:t>17062566</m:t>
                  </m:r>
                </m:num>
                <m:den>
                  <m:r>
                    <w:rPr>
                      <w:rFonts w:ascii="Cambria Math" w:hAnsi="Courier New" w:cs="Courier New"/>
                      <w:color w:val="00B050"/>
                      <w:szCs w:val="24"/>
                    </w:rPr>
                    <m:t>3929827</m:t>
                  </m:r>
                </m:den>
              </m:f>
              <m:r>
                <w:rPr>
                  <w:rFonts w:hAnsi="Courier New" w:cs="Courier New"/>
                  <w:color w:val="00B050"/>
                  <w:szCs w:val="24"/>
                </w:rPr>
                <m:t>≈</m:t>
              </m:r>
              <m:r>
                <w:rPr>
                  <w:rFonts w:ascii="Cambria Math" w:hAnsi="Courier New" w:cs="Courier New"/>
                  <w:color w:val="00B050"/>
                  <w:szCs w:val="24"/>
                </w:rPr>
                <m:t>4,3</m:t>
              </m:r>
            </m:oMath>
            <w:r w:rsidRPr="008B1EE7">
              <w:rPr>
                <w:rFonts w:ascii="Courier New" w:hAnsi="Courier New" w:cs="Courier New"/>
                <w:i/>
                <w:color w:val="00B050"/>
                <w:szCs w:val="24"/>
              </w:rPr>
              <w:t> : l’élève peut remarquer que la population a été approximativement multipliée par quatre en 50 ans et donc considérer qu’elle a doublé en 25 ans (la progression étant régulière).</w:t>
            </w:r>
          </w:p>
        </w:tc>
      </w:tr>
      <w:tr w:rsidR="008B1EE7" w:rsidTr="00BF480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EE7" w:rsidRPr="004C0DC7" w:rsidRDefault="008B1EE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 w:rsidRPr="004C0DC7">
              <w:rPr>
                <w:rFonts w:ascii="Arial Narrow" w:hAnsi="Arial Narrow"/>
                <w:b/>
                <w:noProof/>
                <w:sz w:val="24"/>
                <w:lang w:eastAsia="fr-FR"/>
              </w:rPr>
              <w:t>A</w:t>
            </w: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PP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B1EE7" w:rsidRPr="00257373" w:rsidRDefault="008B1EE7" w:rsidP="00E242EF">
            <w:pPr>
              <w:pStyle w:val="Paragraphedeliste"/>
              <w:numPr>
                <w:ilvl w:val="0"/>
                <w:numId w:val="2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BF480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EE7" w:rsidRPr="004C0DC7" w:rsidRDefault="008B1EE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B1EE7" w:rsidRPr="00257373" w:rsidRDefault="008B1EE7" w:rsidP="00E242EF">
            <w:pPr>
              <w:pStyle w:val="Paragraphedeliste"/>
              <w:numPr>
                <w:ilvl w:val="0"/>
                <w:numId w:val="2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BF480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EE7" w:rsidRPr="004C0DC7" w:rsidRDefault="008B1EE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ANA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B1EE7" w:rsidRPr="00257373" w:rsidRDefault="008B1EE7" w:rsidP="00E242EF">
            <w:pPr>
              <w:pStyle w:val="Paragraphedeliste"/>
              <w:numPr>
                <w:ilvl w:val="0"/>
                <w:numId w:val="2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BF4801">
        <w:trPr>
          <w:trHeight w:val="34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B1EE7" w:rsidRPr="00257373" w:rsidRDefault="008B1EE7" w:rsidP="00E242EF">
            <w:pPr>
              <w:pStyle w:val="Paragraphedeliste"/>
              <w:numPr>
                <w:ilvl w:val="0"/>
                <w:numId w:val="2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BF4801">
        <w:trPr>
          <w:trHeight w:val="34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B1EE7" w:rsidRPr="00257373" w:rsidRDefault="008B1EE7" w:rsidP="00E242EF">
            <w:pPr>
              <w:pStyle w:val="Paragraphedeliste"/>
              <w:numPr>
                <w:ilvl w:val="0"/>
                <w:numId w:val="2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42EF" w:rsidTr="00E242EF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242EF" w:rsidRPr="004C0DC7" w:rsidRDefault="00E242EF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2EF" w:rsidRPr="00E242EF" w:rsidRDefault="00E242EF" w:rsidP="00E242EF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02E" w:rsidRDefault="00F2602E" w:rsidP="00F2602E">
      <w:pPr>
        <w:spacing w:after="0"/>
      </w:pPr>
    </w:p>
    <w:tbl>
      <w:tblPr>
        <w:tblStyle w:val="Grilledutableau"/>
        <w:tblW w:w="10489" w:type="dxa"/>
        <w:tblInd w:w="-743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9639"/>
      </w:tblGrid>
      <w:tr w:rsidR="008B1EE7" w:rsidTr="008B1EE7">
        <w:trPr>
          <w:trHeight w:val="358"/>
        </w:trPr>
        <w:tc>
          <w:tcPr>
            <w:tcW w:w="85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</w:tcPr>
          <w:p w:rsidR="008B1EE7" w:rsidRDefault="008B1EE7" w:rsidP="008B1EE7">
            <w:pPr>
              <w:pStyle w:val="Paragraphedeliste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42EF">
              <w:rPr>
                <w:rFonts w:ascii="Arial Narrow" w:hAnsi="Arial Narrow"/>
                <w:sz w:val="24"/>
                <w:szCs w:val="24"/>
              </w:rPr>
              <w:t>À l’aide d’une calculatrice graphique ou d’un tableur-grapheur</w:t>
            </w:r>
            <w:r>
              <w:rPr>
                <w:rFonts w:ascii="Arial Narrow" w:hAnsi="Arial Narrow"/>
                <w:sz w:val="24"/>
                <w:szCs w:val="24"/>
              </w:rPr>
              <w:t> :</w:t>
            </w:r>
            <w:r w:rsidRPr="00E242E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B1EE7" w:rsidRDefault="008B1EE7" w:rsidP="008B1EE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74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42EF">
              <w:rPr>
                <w:rFonts w:ascii="Arial Narrow" w:hAnsi="Arial Narrow"/>
                <w:sz w:val="24"/>
                <w:szCs w:val="24"/>
              </w:rPr>
              <w:t xml:space="preserve">réaliser le nuage de points </w:t>
            </w:r>
            <m:oMath>
              <m:r>
                <w:rPr>
                  <w:rFonts w:ascii="Cambria Math" w:hAnsi="Arial Narrow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Arial Narrow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Arial Narrow"/>
                  <w:sz w:val="24"/>
                  <w:szCs w:val="24"/>
                </w:rPr>
                <m:t>)</m:t>
              </m:r>
            </m:oMath>
            <w:r w:rsidRPr="00E242EF">
              <w:rPr>
                <w:rFonts w:ascii="Arial Narrow" w:hAnsi="Arial Narrow"/>
                <w:sz w:val="24"/>
                <w:szCs w:val="24"/>
              </w:rPr>
              <w:t xml:space="preserve"> des valeurs du tableau donné dans l’encadré. Les valeurs de la variable </w:t>
            </w:r>
            <m:oMath>
              <m:sSub>
                <m:sSubPr>
                  <m:ctrlPr>
                    <w:rPr>
                      <w:rFonts w:ascii="Cambria Math" w:hAnsi="Arial Narro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Pr="00E242EF">
              <w:rPr>
                <w:rFonts w:ascii="Arial Narrow" w:hAnsi="Arial Narrow"/>
                <w:sz w:val="24"/>
                <w:szCs w:val="24"/>
              </w:rPr>
              <w:t xml:space="preserve"> représentent les années et celles de la variable </w:t>
            </w:r>
            <m:oMath>
              <m:sSub>
                <m:sSubPr>
                  <m:ctrlPr>
                    <w:rPr>
                      <w:rFonts w:ascii="Cambria Math" w:hAnsi="Arial Narro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Pr="00E242EF">
              <w:rPr>
                <w:rFonts w:ascii="Arial Narrow" w:hAnsi="Arial Narrow"/>
                <w:sz w:val="24"/>
                <w:szCs w:val="24"/>
              </w:rPr>
              <w:t xml:space="preserve">, le nombre d’individus. </w:t>
            </w:r>
          </w:p>
          <w:p w:rsidR="008B1EE7" w:rsidRDefault="008B1EE7" w:rsidP="008B1EE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74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569B">
              <w:rPr>
                <w:rFonts w:ascii="Arial Narrow" w:hAnsi="Arial Narrow"/>
                <w:sz w:val="24"/>
                <w:szCs w:val="24"/>
              </w:rPr>
              <w:t xml:space="preserve">Effectuer un ajustement du nuage de points en utilisant le modèle « exponentielle ». </w:t>
            </w:r>
          </w:p>
          <w:p w:rsidR="008B1EE7" w:rsidRDefault="008B1EE7" w:rsidP="008B1EE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74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569B">
              <w:rPr>
                <w:rFonts w:ascii="Arial Narrow" w:hAnsi="Arial Narrow"/>
                <w:sz w:val="24"/>
                <w:szCs w:val="24"/>
              </w:rPr>
              <w:t>Donner l’expression de la fonction obtenue </w:t>
            </w:r>
          </w:p>
          <w:p w:rsidR="008B1EE7" w:rsidRDefault="008B1EE7" w:rsidP="008B1EE7">
            <w:pPr>
              <w:spacing w:line="276" w:lineRule="auto"/>
              <w:contextualSpacing/>
              <w:jc w:val="both"/>
              <w:rPr>
                <w:rFonts w:ascii="Arial Narrow" w:hAnsi="Arial Narrow"/>
                <w:sz w:val="16"/>
                <w:szCs w:val="24"/>
              </w:rPr>
            </w:pPr>
          </w:p>
          <w:p w:rsidR="008B1EE7" w:rsidRPr="008B1EE7" w:rsidRDefault="008B1EE7" w:rsidP="008B1EE7">
            <w:pPr>
              <w:shd w:val="clear" w:color="auto" w:fill="BFBFBF" w:themeFill="background1" w:themeFillShade="BF"/>
              <w:spacing w:line="276" w:lineRule="auto"/>
              <w:ind w:left="743"/>
              <w:jc w:val="center"/>
              <w:rPr>
                <w:rFonts w:ascii="Courier New" w:hAnsi="Courier New" w:cs="Courier New"/>
                <w:b/>
                <w:color w:val="00B050"/>
                <w:szCs w:val="24"/>
              </w:rPr>
            </w:pPr>
            <w:r w:rsidRPr="008B1EE7">
              <w:rPr>
                <w:rFonts w:ascii="Courier New" w:hAnsi="Courier New" w:cs="Courier New"/>
                <w:b/>
                <w:color w:val="00B050"/>
                <w:szCs w:val="24"/>
              </w:rPr>
              <w:t>Indication pour le professeur</w:t>
            </w:r>
          </w:p>
          <w:p w:rsidR="008B1EE7" w:rsidRPr="008B1EE7" w:rsidRDefault="008B1EE7" w:rsidP="008B1EE7">
            <w:pPr>
              <w:pStyle w:val="Paragraphedeliste"/>
              <w:spacing w:line="276" w:lineRule="auto"/>
              <w:ind w:left="744"/>
              <w:contextualSpacing/>
              <w:jc w:val="both"/>
              <w:rPr>
                <w:rFonts w:ascii="Courier New" w:hAnsi="Courier New" w:cs="Courier New"/>
                <w:color w:val="00B050"/>
                <w:sz w:val="24"/>
                <w:szCs w:val="24"/>
              </w:rPr>
            </w:pPr>
            <m:oMath>
              <m:r>
                <w:rPr>
                  <w:rFonts w:ascii="Cambria Math" w:hAnsi="Cambria Math" w:cs="Courier New"/>
                  <w:color w:val="00B050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ourier New" w:cs="Courier New"/>
                      <w:i/>
                      <w:color w:val="00B05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color w:val="00B050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ourier New" w:cs="Courier New"/>
                  <w:color w:val="00B050"/>
                  <w:szCs w:val="24"/>
                </w:rPr>
                <m:t>=6.</m:t>
              </m:r>
              <m:sSup>
                <m:sSupPr>
                  <m:ctrlPr>
                    <w:rPr>
                      <w:rFonts w:ascii="Cambria Math" w:hAnsi="Courier New" w:cs="Courier New"/>
                      <w:i/>
                      <w:color w:val="00B050"/>
                      <w:szCs w:val="24"/>
                    </w:rPr>
                  </m:ctrlPr>
                </m:sSupPr>
                <m:e>
                  <m:r>
                    <w:rPr>
                      <w:rFonts w:ascii="Cambria Math" w:hAnsi="Courier New" w:cs="Courier New"/>
                      <w:color w:val="00B050"/>
                      <w:szCs w:val="24"/>
                    </w:rPr>
                    <m:t>10</m:t>
                  </m:r>
                </m:e>
                <m:sup>
                  <m:r>
                    <w:rPr>
                      <w:rFonts w:ascii="Courier New" w:hAnsi="Courier New" w:cs="Courier New"/>
                      <w:color w:val="00B050"/>
                      <w:szCs w:val="24"/>
                    </w:rPr>
                    <m:t>-</m:t>
                  </m:r>
                  <m:r>
                    <w:rPr>
                      <w:rFonts w:ascii="Cambria Math" w:hAnsi="Courier New" w:cs="Courier New"/>
                      <w:color w:val="00B050"/>
                      <w:szCs w:val="24"/>
                    </w:rPr>
                    <m:t>17</m:t>
                  </m:r>
                </m:sup>
              </m:sSup>
              <m:r>
                <w:rPr>
                  <w:rFonts w:ascii="Cambria Math" w:hAnsi="Courier New" w:cs="Courier New"/>
                  <w:color w:val="00B050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ourier New" w:cs="Courier New"/>
                      <w:i/>
                      <w:color w:val="00B05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color w:val="00B050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ourier New" w:cs="Courier New"/>
                      <w:color w:val="00B050"/>
                      <w:szCs w:val="24"/>
                    </w:rPr>
                    <m:t>0,0294</m:t>
                  </m:r>
                  <m:r>
                    <w:rPr>
                      <w:rFonts w:ascii="Cambria Math" w:hAnsi="Cambria Math" w:cs="Courier New"/>
                      <w:color w:val="00B050"/>
                      <w:szCs w:val="24"/>
                    </w:rPr>
                    <m:t>x</m:t>
                  </m:r>
                </m:sup>
              </m:sSup>
            </m:oMath>
            <w:r w:rsidRPr="008B1EE7">
              <w:rPr>
                <w:rFonts w:ascii="Courier New" w:hAnsi="Courier New" w:cs="Courier New"/>
                <w:color w:val="00B050"/>
                <w:szCs w:val="24"/>
              </w:rPr>
              <w:t xml:space="preserve"> (logiciel utilisé : EXCEL)</w:t>
            </w:r>
          </w:p>
        </w:tc>
      </w:tr>
      <w:tr w:rsidR="008B1EE7" w:rsidTr="008B1EE7">
        <w:trPr>
          <w:trHeight w:val="35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APP</w:t>
            </w:r>
          </w:p>
        </w:tc>
        <w:tc>
          <w:tcPr>
            <w:tcW w:w="9639" w:type="dxa"/>
            <w:vMerge/>
            <w:tcBorders>
              <w:left w:val="single" w:sz="4" w:space="0" w:color="000000" w:themeColor="text1"/>
            </w:tcBorders>
            <w:vAlign w:val="center"/>
          </w:tcPr>
          <w:p w:rsidR="008B1EE7" w:rsidRPr="00E242EF" w:rsidRDefault="008B1EE7" w:rsidP="008B1EE7">
            <w:pPr>
              <w:spacing w:line="276" w:lineRule="auto"/>
              <w:contextualSpacing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8B1EE7" w:rsidTr="008B1EE7">
        <w:trPr>
          <w:trHeight w:val="3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 w:themeColor="text1"/>
            </w:tcBorders>
            <w:vAlign w:val="center"/>
          </w:tcPr>
          <w:p w:rsidR="008B1EE7" w:rsidRPr="00E242EF" w:rsidRDefault="008B1EE7" w:rsidP="008B1EE7">
            <w:pPr>
              <w:spacing w:line="276" w:lineRule="auto"/>
              <w:contextualSpacing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8B1EE7" w:rsidTr="008B1EE7">
        <w:trPr>
          <w:trHeight w:val="35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ind w:left="-108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RÉA</w:t>
            </w:r>
          </w:p>
        </w:tc>
        <w:tc>
          <w:tcPr>
            <w:tcW w:w="9639" w:type="dxa"/>
            <w:vMerge/>
            <w:tcBorders>
              <w:left w:val="single" w:sz="4" w:space="0" w:color="000000" w:themeColor="text1"/>
            </w:tcBorders>
          </w:tcPr>
          <w:p w:rsidR="008B1EE7" w:rsidRPr="007B3FDE" w:rsidRDefault="008B1EE7" w:rsidP="008B1EE7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8B1EE7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 w:themeColor="text1"/>
            </w:tcBorders>
            <w:vAlign w:val="center"/>
          </w:tcPr>
          <w:p w:rsidR="008B1EE7" w:rsidRPr="00AB35EE" w:rsidRDefault="008B1EE7" w:rsidP="008B1EE7">
            <w:pPr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EE7" w:rsidTr="008B1EE7">
        <w:trPr>
          <w:trHeight w:val="322"/>
        </w:trPr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B1EE7" w:rsidRPr="004C0DC7" w:rsidRDefault="008B1EE7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left w:val="nil"/>
            </w:tcBorders>
            <w:vAlign w:val="center"/>
          </w:tcPr>
          <w:p w:rsidR="008B1EE7" w:rsidRPr="00AB35EE" w:rsidRDefault="008B1EE7" w:rsidP="008B1EE7">
            <w:pPr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02E" w:rsidRDefault="00AA569B" w:rsidP="008B1EE7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163830</wp:posOffset>
            </wp:positionV>
            <wp:extent cx="323850" cy="323850"/>
            <wp:effectExtent l="19050" t="0" r="0" b="0"/>
            <wp:wrapSquare wrapText="bothSides"/>
            <wp:docPr id="11" name="Image 6" descr="Description : C:\Users\Nicolas\AppData\Local\Microsoft\Windows\Temporary Internet Files\Content.IE5\7E90AS99\MCj04112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Nicolas\AppData\Local\Microsoft\Windows\Temporary Internet Files\Content.IE5\7E90AS99\MCj041124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829" w:rsidRPr="008B1EE7" w:rsidRDefault="00AA569B" w:rsidP="008B1EE7">
      <w:pPr>
        <w:spacing w:after="0"/>
        <w:jc w:val="both"/>
        <w:rPr>
          <w:rFonts w:ascii="Brush Script MT" w:hAnsi="Brush Script MT"/>
          <w:i/>
          <w:color w:val="00B050"/>
          <w:sz w:val="32"/>
          <w:szCs w:val="36"/>
        </w:rPr>
      </w:pPr>
      <w:r w:rsidRPr="001425A0">
        <w:rPr>
          <w:rFonts w:ascii="Brush Script MT" w:hAnsi="Brush Script MT"/>
          <w:color w:val="FF0000"/>
          <w:sz w:val="32"/>
          <w:szCs w:val="36"/>
        </w:rPr>
        <w:t xml:space="preserve">Appeler le professeur pour présenter vos résultats. </w:t>
      </w:r>
      <w:r w:rsidRPr="008B1EE7">
        <w:rPr>
          <w:rFonts w:ascii="Arial Narrow" w:hAnsi="Arial Narrow"/>
          <w:i/>
          <w:color w:val="00B050"/>
          <w:sz w:val="24"/>
          <w:szCs w:val="36"/>
        </w:rPr>
        <w:t>(Cette étape permettra au professeur de donner la valeur exacte de la fonction si l’élève ne l’a pas trouvée).</w:t>
      </w: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F2602E" w:rsidTr="00903055">
        <w:trPr>
          <w:trHeight w:val="11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2E" w:rsidRPr="004C0DC7" w:rsidRDefault="00F2602E" w:rsidP="008B1EE7">
            <w:pPr>
              <w:tabs>
                <w:tab w:val="left" w:pos="5700"/>
              </w:tabs>
              <w:spacing w:line="276" w:lineRule="auto"/>
              <w:jc w:val="both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2E" w:rsidRDefault="00F2602E" w:rsidP="008B1EE7">
            <w:pPr>
              <w:pStyle w:val="Paragraphedeliste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 Narrow" w:hAnsi="Arial Narrow"/>
                <w:szCs w:val="24"/>
              </w:rPr>
            </w:pPr>
            <w:r w:rsidRPr="000F011E">
              <w:rPr>
                <w:rFonts w:ascii="Arial Narrow" w:hAnsi="Arial Narrow"/>
                <w:szCs w:val="24"/>
              </w:rPr>
              <w:t xml:space="preserve">Répondre </w:t>
            </w:r>
            <w:r w:rsidR="00EE3FA9" w:rsidRPr="000F011E">
              <w:rPr>
                <w:rFonts w:ascii="Arial Narrow" w:hAnsi="Arial Narrow"/>
                <w:szCs w:val="24"/>
              </w:rPr>
              <w:t xml:space="preserve">à la </w:t>
            </w:r>
            <w:r w:rsidR="00EE3FA9">
              <w:rPr>
                <w:rFonts w:ascii="Arial Narrow" w:hAnsi="Arial Narrow"/>
                <w:szCs w:val="24"/>
              </w:rPr>
              <w:t>problématique n°1</w:t>
            </w:r>
            <w:r w:rsidR="00EE3FA9" w:rsidRPr="000F011E">
              <w:rPr>
                <w:rFonts w:ascii="Arial Narrow" w:hAnsi="Arial Narrow"/>
                <w:szCs w:val="24"/>
              </w:rPr>
              <w:t xml:space="preserve"> </w:t>
            </w:r>
            <w:r w:rsidRPr="000F011E">
              <w:rPr>
                <w:rFonts w:ascii="Arial Narrow" w:hAnsi="Arial Narrow"/>
                <w:szCs w:val="24"/>
              </w:rPr>
              <w:t xml:space="preserve">en </w:t>
            </w:r>
            <w:r w:rsidR="00EE3FA9">
              <w:rPr>
                <w:rFonts w:ascii="Arial Narrow" w:hAnsi="Arial Narrow"/>
                <w:szCs w:val="24"/>
              </w:rPr>
              <w:t xml:space="preserve">justifiant par un calcul utilisant la fonction trouvée </w:t>
            </w:r>
            <w:r w:rsidRPr="000F011E">
              <w:rPr>
                <w:rFonts w:ascii="Arial Narrow" w:hAnsi="Arial Narrow"/>
                <w:szCs w:val="24"/>
              </w:rPr>
              <w:t xml:space="preserve"> </w:t>
            </w:r>
          </w:p>
          <w:p w:rsidR="008B1EE7" w:rsidRDefault="008B1EE7" w:rsidP="008B1EE7">
            <w:pPr>
              <w:pStyle w:val="Paragraphedeliste"/>
              <w:spacing w:line="276" w:lineRule="auto"/>
              <w:contextualSpacing/>
              <w:jc w:val="both"/>
              <w:rPr>
                <w:rFonts w:ascii="Arial Narrow" w:hAnsi="Arial Narrow"/>
                <w:szCs w:val="24"/>
              </w:rPr>
            </w:pPr>
          </w:p>
          <w:p w:rsidR="008B1EE7" w:rsidRPr="008B1EE7" w:rsidRDefault="008B1EE7" w:rsidP="008B1EE7">
            <w:pPr>
              <w:shd w:val="clear" w:color="auto" w:fill="BFBFBF" w:themeFill="background1" w:themeFillShade="BF"/>
              <w:spacing w:line="276" w:lineRule="auto"/>
              <w:ind w:left="743"/>
              <w:jc w:val="center"/>
              <w:rPr>
                <w:rFonts w:ascii="Courier New" w:hAnsi="Courier New" w:cs="Courier New"/>
                <w:b/>
                <w:color w:val="00B050"/>
                <w:szCs w:val="24"/>
              </w:rPr>
            </w:pPr>
            <w:r w:rsidRPr="008B1EE7">
              <w:rPr>
                <w:rFonts w:ascii="Courier New" w:hAnsi="Courier New" w:cs="Courier New"/>
                <w:b/>
                <w:color w:val="00B050"/>
                <w:szCs w:val="24"/>
              </w:rPr>
              <w:t>Indication pour le professeur</w:t>
            </w:r>
          </w:p>
          <w:p w:rsidR="00EE3FA9" w:rsidRPr="008B1EE7" w:rsidRDefault="00EE3FA9" w:rsidP="008B1EE7">
            <w:pPr>
              <w:spacing w:line="276" w:lineRule="auto"/>
              <w:ind w:left="743"/>
              <w:jc w:val="both"/>
              <w:rPr>
                <w:rFonts w:ascii="Arial Narrow" w:hAnsi="Arial Narrow"/>
                <w:color w:val="00B05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B050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1815</m:t>
                    </m:r>
                  </m:e>
                </m:d>
                <m:r>
                  <w:rPr>
                    <w:rFonts w:ascii="Cambria Math" w:hAnsi="Cambria Math"/>
                    <w:color w:val="00B050"/>
                    <w:szCs w:val="24"/>
                  </w:rPr>
                  <m:t>=6.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-17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0,00294×1815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Cs w:val="24"/>
                  </w:rPr>
                  <m:t>≈ 8 964 769</m:t>
                </m:r>
              </m:oMath>
            </m:oMathPara>
          </w:p>
          <w:p w:rsidR="00F2602E" w:rsidRPr="001425A0" w:rsidRDefault="004112E8" w:rsidP="008B1EE7">
            <w:pPr>
              <w:spacing w:line="276" w:lineRule="auto"/>
              <w:ind w:left="743"/>
              <w:jc w:val="both"/>
              <w:rPr>
                <w:rFonts w:ascii="Arial Narrow" w:hAnsi="Arial Narrow"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8964769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Cs w:val="24"/>
                      </w:rPr>
                      <m:t>3929827</m:t>
                    </m:r>
                  </m:den>
                </m:f>
                <m:r>
                  <w:rPr>
                    <w:rFonts w:ascii="Cambria Math" w:hAnsi="Cambria Math"/>
                    <w:color w:val="00B050"/>
                    <w:szCs w:val="24"/>
                  </w:rPr>
                  <m:t>≈2</m:t>
                </m:r>
              </m:oMath>
            </m:oMathPara>
          </w:p>
        </w:tc>
      </w:tr>
      <w:tr w:rsidR="00F2602E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2E" w:rsidRPr="004C0DC7" w:rsidRDefault="00903055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RÉA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2E" w:rsidRPr="00257373" w:rsidRDefault="00F2602E" w:rsidP="00AA569B">
            <w:pPr>
              <w:pStyle w:val="Paragraphedeliste"/>
              <w:numPr>
                <w:ilvl w:val="0"/>
                <w:numId w:val="2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02E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2E" w:rsidRPr="004C0DC7" w:rsidRDefault="00F2602E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2E" w:rsidRPr="00257373" w:rsidRDefault="00F2602E" w:rsidP="00AA569B">
            <w:pPr>
              <w:pStyle w:val="Paragraphedeliste"/>
              <w:numPr>
                <w:ilvl w:val="0"/>
                <w:numId w:val="2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02E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2E" w:rsidRPr="004C0DC7" w:rsidRDefault="00903055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VAL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2E" w:rsidRPr="00257373" w:rsidRDefault="00F2602E" w:rsidP="00AA569B">
            <w:pPr>
              <w:pStyle w:val="Paragraphedeliste"/>
              <w:numPr>
                <w:ilvl w:val="0"/>
                <w:numId w:val="2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02E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2E" w:rsidRPr="004C0DC7" w:rsidRDefault="00F2602E" w:rsidP="001425A0">
            <w:pPr>
              <w:tabs>
                <w:tab w:val="left" w:pos="5700"/>
              </w:tabs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2E" w:rsidRPr="00257373" w:rsidRDefault="00F2602E" w:rsidP="00AA569B">
            <w:pPr>
              <w:pStyle w:val="Paragraphedeliste"/>
              <w:numPr>
                <w:ilvl w:val="0"/>
                <w:numId w:val="2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25A0" w:rsidRPr="008B1EE7" w:rsidRDefault="001425A0" w:rsidP="00F2602E">
      <w:pPr>
        <w:spacing w:after="0"/>
        <w:rPr>
          <w:sz w:val="18"/>
        </w:rPr>
      </w:pPr>
    </w:p>
    <w:p w:rsidR="000561D1" w:rsidRPr="008B1EE7" w:rsidRDefault="000561D1" w:rsidP="000561D1">
      <w:pPr>
        <w:spacing w:after="0"/>
        <w:jc w:val="both"/>
        <w:rPr>
          <w:rFonts w:ascii="Arial Narrow" w:hAnsi="Arial Narrow"/>
          <w:b/>
          <w:i/>
          <w:color w:val="002060"/>
          <w:sz w:val="32"/>
          <w:szCs w:val="26"/>
        </w:rPr>
      </w:pPr>
      <w:r w:rsidRPr="008B1EE7">
        <w:rPr>
          <w:rFonts w:ascii="Arial Narrow" w:hAnsi="Arial Narrow"/>
          <w:b/>
          <w:i/>
          <w:color w:val="002060"/>
          <w:sz w:val="32"/>
          <w:szCs w:val="26"/>
          <w:u w:val="single"/>
        </w:rPr>
        <w:t>Problématique n°2</w:t>
      </w:r>
      <w:r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 : le modèle de suite géométrique convient-il pour décrire l’évolution de la population des États-Unis de 1790 à 1840 ? Quelle serait, en moyenne, la raison de cette suite ? </w:t>
      </w:r>
    </w:p>
    <w:p w:rsidR="00F2602E" w:rsidRPr="001425A0" w:rsidRDefault="00F2602E" w:rsidP="00F2602E">
      <w:pPr>
        <w:spacing w:after="0"/>
        <w:rPr>
          <w:szCs w:val="2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1425A0" w:rsidTr="00AA569B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5A0" w:rsidRPr="00AA569B" w:rsidRDefault="001425A0" w:rsidP="00AA569B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Arial Narrow" w:hAnsi="Arial Narrow"/>
                <w:szCs w:val="24"/>
              </w:rPr>
            </w:pPr>
            <w:r w:rsidRPr="001425A0">
              <w:rPr>
                <w:rFonts w:ascii="Arial Narrow" w:hAnsi="Arial Narrow"/>
                <w:szCs w:val="24"/>
              </w:rPr>
              <w:t xml:space="preserve">Proposer une </w:t>
            </w:r>
            <w:r>
              <w:rPr>
                <w:rFonts w:ascii="Arial Narrow" w:hAnsi="Arial Narrow"/>
                <w:szCs w:val="24"/>
              </w:rPr>
              <w:t>démarche</w:t>
            </w:r>
            <w:r w:rsidRPr="001425A0">
              <w:rPr>
                <w:rFonts w:ascii="Arial Narrow" w:hAnsi="Arial Narrow"/>
                <w:szCs w:val="24"/>
              </w:rPr>
              <w:t xml:space="preserve"> pour </w:t>
            </w:r>
            <w:r w:rsidR="00AA569B">
              <w:rPr>
                <w:rFonts w:ascii="Arial Narrow" w:hAnsi="Arial Narrow"/>
                <w:szCs w:val="24"/>
              </w:rPr>
              <w:t>répondre à la question posée </w:t>
            </w:r>
            <w:r w:rsidR="00AA569B">
              <w:rPr>
                <w:rFonts w:ascii="Arial Narrow" w:hAnsi="Arial Narrow"/>
                <w:b/>
                <w:szCs w:val="24"/>
              </w:rPr>
              <w:t xml:space="preserve">: </w:t>
            </w:r>
            <w:r w:rsidR="00AA569B" w:rsidRPr="00AA569B">
              <w:rPr>
                <w:rFonts w:ascii="Arial Narrow" w:hAnsi="Arial Narrow"/>
                <w:szCs w:val="24"/>
              </w:rPr>
              <w:t xml:space="preserve">préciser les </w:t>
            </w:r>
            <w:r w:rsidR="00AA569B">
              <w:rPr>
                <w:rFonts w:ascii="Arial Narrow" w:hAnsi="Arial Narrow"/>
                <w:szCs w:val="24"/>
              </w:rPr>
              <w:t>calculs</w:t>
            </w:r>
            <w:r w:rsidR="00AA569B" w:rsidRPr="00AA569B">
              <w:rPr>
                <w:rFonts w:ascii="Arial Narrow" w:hAnsi="Arial Narrow"/>
                <w:szCs w:val="24"/>
              </w:rPr>
              <w:t xml:space="preserve"> ou graphiques à réaliser</w:t>
            </w:r>
            <w:r w:rsidR="00AA569B">
              <w:rPr>
                <w:rFonts w:ascii="Arial Narrow" w:hAnsi="Arial Narrow"/>
                <w:szCs w:val="24"/>
              </w:rPr>
              <w:t xml:space="preserve"> et les outils utilisés.</w:t>
            </w: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555B61" w:rsidP="00555B61">
            <w:pPr>
              <w:tabs>
                <w:tab w:val="left" w:pos="5700"/>
              </w:tabs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ANA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555B61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1425A0" w:rsidRDefault="001425A0" w:rsidP="001425A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AA569B" w:rsidRDefault="00AA569B" w:rsidP="00AA569B">
            <w:pPr>
              <w:pStyle w:val="Paragraphedeliste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Réaliser la</w:t>
            </w:r>
            <w:r w:rsidR="001425A0" w:rsidRPr="00AA569B">
              <w:rPr>
                <w:rFonts w:ascii="Arial Narrow" w:hAnsi="Arial Narrow"/>
                <w:szCs w:val="24"/>
              </w:rPr>
              <w:t xml:space="preserve"> démarche </w:t>
            </w:r>
            <w:r>
              <w:rPr>
                <w:rFonts w:ascii="Arial Narrow" w:hAnsi="Arial Narrow"/>
                <w:szCs w:val="24"/>
              </w:rPr>
              <w:t>proposée</w:t>
            </w:r>
            <w:r w:rsidR="001425A0" w:rsidRPr="00AA569B">
              <w:rPr>
                <w:rFonts w:ascii="Arial Narrow" w:hAnsi="Arial Narrow"/>
                <w:szCs w:val="24"/>
              </w:rPr>
              <w:t xml:space="preserve"> (</w:t>
            </w:r>
            <w:r>
              <w:rPr>
                <w:rFonts w:ascii="Arial Narrow" w:hAnsi="Arial Narrow"/>
                <w:szCs w:val="24"/>
              </w:rPr>
              <w:t xml:space="preserve">présenter les </w:t>
            </w:r>
            <w:r w:rsidR="001425A0" w:rsidRPr="00AA569B">
              <w:rPr>
                <w:rFonts w:ascii="Arial Narrow" w:hAnsi="Arial Narrow"/>
                <w:szCs w:val="24"/>
              </w:rPr>
              <w:t xml:space="preserve">outils utilisés, calculs ou graphiques </w:t>
            </w:r>
            <w:r>
              <w:rPr>
                <w:rFonts w:ascii="Arial Narrow" w:hAnsi="Arial Narrow"/>
                <w:szCs w:val="24"/>
              </w:rPr>
              <w:t>réalisés)</w:t>
            </w: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A0" w:rsidRPr="004C0DC7" w:rsidRDefault="00555B61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RÉA</w:t>
            </w:r>
          </w:p>
        </w:tc>
        <w:tc>
          <w:tcPr>
            <w:tcW w:w="96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5A0" w:rsidRPr="00AF377A" w:rsidRDefault="001425A0" w:rsidP="00555B61">
            <w:pPr>
              <w:ind w:left="743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5A0" w:rsidRPr="00AB35EE" w:rsidRDefault="001425A0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5A0" w:rsidRPr="00AB35EE" w:rsidRDefault="001425A0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5A0" w:rsidRPr="00AB35EE" w:rsidRDefault="001425A0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AB35EE" w:rsidRDefault="001425A0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9B" w:rsidRPr="001425A0" w:rsidRDefault="00AA569B" w:rsidP="00AA569B">
            <w:pPr>
              <w:jc w:val="both"/>
              <w:rPr>
                <w:rFonts w:ascii="Arial Narrow" w:hAnsi="Arial Narrow"/>
                <w:color w:val="FF0000"/>
                <w:szCs w:val="36"/>
              </w:rPr>
            </w:pPr>
            <w:r w:rsidRPr="001425A0">
              <w:rPr>
                <w:rFonts w:ascii="Brush Script MT" w:hAnsi="Brush Script MT"/>
                <w:color w:val="FF0000"/>
                <w:sz w:val="32"/>
                <w:szCs w:val="36"/>
              </w:rPr>
              <w:t xml:space="preserve">Appeler le professeur pour présenter </w:t>
            </w:r>
            <w:r>
              <w:rPr>
                <w:rFonts w:ascii="Brush Script MT" w:hAnsi="Brush Script MT"/>
                <w:color w:val="FF0000"/>
                <w:sz w:val="32"/>
                <w:szCs w:val="36"/>
              </w:rPr>
              <w:t>votre démarche et vos résultats.</w:t>
            </w:r>
          </w:p>
          <w:p w:rsidR="001425A0" w:rsidRPr="00AB35EE" w:rsidRDefault="00AA569B" w:rsidP="00555B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-342265</wp:posOffset>
                  </wp:positionV>
                  <wp:extent cx="323850" cy="323850"/>
                  <wp:effectExtent l="19050" t="0" r="0" b="0"/>
                  <wp:wrapSquare wrapText="bothSides"/>
                  <wp:docPr id="5" name="Image 6" descr="Description : C:\Users\Nicolas\AppData\Local\Microsoft\Windows\Temporary Internet Files\Content.IE5\7E90AS99\MCj041124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C:\Users\Nicolas\AppData\Local\Microsoft\Windows\Temporary Internet Files\Content.IE5\7E90AS99\MCj041124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25A0" w:rsidRPr="00061727" w:rsidRDefault="001425A0" w:rsidP="001425A0">
      <w:pPr>
        <w:spacing w:after="0"/>
        <w:rPr>
          <w:sz w:val="12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1425A0" w:rsidTr="00555B6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5A0" w:rsidRPr="00AA569B" w:rsidRDefault="001425A0" w:rsidP="001425A0">
            <w:pPr>
              <w:pStyle w:val="Paragraphedeliste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Cs w:val="24"/>
              </w:rPr>
            </w:pPr>
            <w:r w:rsidRPr="00AA569B">
              <w:rPr>
                <w:rFonts w:ascii="Arial Narrow" w:hAnsi="Arial Narrow"/>
                <w:szCs w:val="24"/>
              </w:rPr>
              <w:t xml:space="preserve">Répondre en argumentant à la </w:t>
            </w:r>
            <w:r w:rsidR="00AA569B">
              <w:rPr>
                <w:rFonts w:ascii="Arial Narrow" w:hAnsi="Arial Narrow"/>
                <w:szCs w:val="24"/>
              </w:rPr>
              <w:t>problématique n°2</w:t>
            </w:r>
            <w:r w:rsidRPr="00AA569B">
              <w:rPr>
                <w:rFonts w:ascii="Arial Narrow" w:hAnsi="Arial Narrow"/>
                <w:szCs w:val="24"/>
              </w:rPr>
              <w:t xml:space="preserve">. </w:t>
            </w:r>
          </w:p>
          <w:p w:rsidR="001425A0" w:rsidRPr="00AB35EE" w:rsidRDefault="001425A0" w:rsidP="00555B61">
            <w:pPr>
              <w:ind w:left="9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425A0" w:rsidRDefault="001425A0" w:rsidP="00555B61">
            <w:pPr>
              <w:pStyle w:val="Paragraphedeliste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425A0" w:rsidRPr="00AB35EE" w:rsidRDefault="001425A0" w:rsidP="00555B6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25A0" w:rsidRDefault="001425A0" w:rsidP="00555B61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</w:rPr>
            </w:pPr>
          </w:p>
          <w:p w:rsidR="001425A0" w:rsidRPr="00257373" w:rsidRDefault="001425A0" w:rsidP="00555B61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VAL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25A0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5A0" w:rsidRPr="004C0DC7" w:rsidRDefault="001425A0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5A0" w:rsidRPr="00257373" w:rsidRDefault="001425A0" w:rsidP="001425A0">
            <w:pPr>
              <w:pStyle w:val="Paragraphedeliste"/>
              <w:numPr>
                <w:ilvl w:val="0"/>
                <w:numId w:val="4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47C7" w:rsidRDefault="001747C7" w:rsidP="00F2602E">
      <w:pPr>
        <w:spacing w:after="0"/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12"/>
      </w:tblGrid>
      <w:tr w:rsidR="00525F94" w:rsidTr="00557209">
        <w:trPr>
          <w:trHeight w:val="2265"/>
          <w:jc w:val="center"/>
        </w:trPr>
        <w:tc>
          <w:tcPr>
            <w:tcW w:w="9212" w:type="dxa"/>
          </w:tcPr>
          <w:p w:rsidR="00525F94" w:rsidRDefault="00525F94" w:rsidP="000617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Pour prédire l’évolution de la population des États-Unis, Pierre François Verhulst propose d’utiliser une fonction qu’il baptise </w:t>
            </w:r>
            <w:r w:rsidRPr="00525F94">
              <w:rPr>
                <w:rFonts w:ascii="Garamond" w:hAnsi="Garamond"/>
                <w:i/>
                <w:sz w:val="24"/>
              </w:rPr>
              <w:t>fonction logistique</w:t>
            </w:r>
            <w:r>
              <w:rPr>
                <w:rFonts w:ascii="Garamond" w:hAnsi="Garamond"/>
                <w:sz w:val="24"/>
              </w:rPr>
              <w:t xml:space="preserve"> dont voici la représentation graphique appelée </w:t>
            </w:r>
            <w:r w:rsidRPr="00525F94">
              <w:rPr>
                <w:rFonts w:ascii="Garamond" w:hAnsi="Garamond"/>
                <w:i/>
                <w:sz w:val="24"/>
              </w:rPr>
              <w:t>sigmoïde</w:t>
            </w:r>
            <w:r>
              <w:rPr>
                <w:rFonts w:ascii="Garamond" w:hAnsi="Garamond"/>
                <w:sz w:val="24"/>
              </w:rPr>
              <w:t xml:space="preserve">. </w:t>
            </w:r>
          </w:p>
          <w:p w:rsidR="00061727" w:rsidRDefault="004112E8" w:rsidP="000617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2.4pt;margin-top:10.15pt;width:102pt;height:36.75pt;z-index:251663360">
                  <v:textbox style="mso-next-textbox:#_x0000_s1027">
                    <w:txbxContent>
                      <w:p w:rsidR="00555B61" w:rsidRPr="00061727" w:rsidRDefault="00555B61" w:rsidP="00061727">
                        <w:pPr>
                          <w:rPr>
                            <w:rFonts w:ascii="Garamond" w:hAnsi="Garamond"/>
                          </w:rPr>
                        </w:pPr>
                        <w:r w:rsidRPr="00061727">
                          <w:rPr>
                            <w:rFonts w:ascii="Garamond" w:hAnsi="Garamond"/>
                          </w:rPr>
                          <w:t>Population en millions d’habitants</w:t>
                        </w:r>
                      </w:p>
                    </w:txbxContent>
                  </v:textbox>
                </v:shape>
              </w:pict>
            </w:r>
          </w:p>
          <w:p w:rsidR="00525F94" w:rsidRPr="00525F94" w:rsidRDefault="004112E8" w:rsidP="0006172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eastAsia="fr-FR"/>
              </w:rPr>
              <w:pict>
                <v:shape id="_x0000_s1029" type="#_x0000_t202" style="position:absolute;left:0;text-align:left;margin-left:64.15pt;margin-top:56.65pt;width:199.5pt;height:37.7pt;z-index:251665408">
                  <v:textbox style="mso-next-textbox:#_x0000_s1029">
                    <w:txbxContent>
                      <w:p w:rsidR="00555B61" w:rsidRPr="00061727" w:rsidRDefault="00555B61" w:rsidP="00061727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P(t)=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172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1+24,38×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exp⁡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(-0,03t+54)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4"/>
                <w:lang w:eastAsia="fr-FR"/>
              </w:rPr>
              <w:pict>
                <v:shape id="_x0000_s1028" type="#_x0000_t202" style="position:absolute;left:0;text-align:left;margin-left:395.55pt;margin-top:202.15pt;width:44.35pt;height:18.75pt;z-index:251664384">
                  <v:textbox style="mso-next-textbox:#_x0000_s1028">
                    <w:txbxContent>
                      <w:p w:rsidR="00555B61" w:rsidRPr="00061727" w:rsidRDefault="00555B61" w:rsidP="00061727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Année</w:t>
                        </w:r>
                      </w:p>
                    </w:txbxContent>
                  </v:textbox>
                </v:shape>
              </w:pict>
            </w:r>
            <w:r w:rsidR="00061727">
              <w:rPr>
                <w:rFonts w:ascii="Garamond" w:hAnsi="Garamond"/>
                <w:noProof/>
                <w:sz w:val="24"/>
                <w:lang w:eastAsia="fr-FR"/>
              </w:rPr>
              <w:drawing>
                <wp:inline distT="0" distB="0" distL="0" distR="0">
                  <wp:extent cx="5457384" cy="3204000"/>
                  <wp:effectExtent l="19050" t="0" r="0" b="0"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10000"/>
                          </a:blip>
                          <a:srcRect l="1311" t="2306" r="3934" b="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384" cy="32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66" w:rsidTr="00320C66">
        <w:trPr>
          <w:trHeight w:val="50"/>
          <w:jc w:val="center"/>
        </w:trPr>
        <w:tc>
          <w:tcPr>
            <w:tcW w:w="9212" w:type="dxa"/>
          </w:tcPr>
          <w:p w:rsidR="00320C66" w:rsidRDefault="00320C66" w:rsidP="00061727">
            <w:pPr>
              <w:rPr>
                <w:rFonts w:ascii="Garamond" w:hAnsi="Garamond"/>
                <w:sz w:val="24"/>
              </w:rPr>
            </w:pPr>
          </w:p>
        </w:tc>
      </w:tr>
    </w:tbl>
    <w:p w:rsidR="00F2602E" w:rsidRDefault="00F2602E" w:rsidP="00F2602E">
      <w:pPr>
        <w:spacing w:after="0"/>
      </w:pPr>
    </w:p>
    <w:p w:rsidR="00AA569B" w:rsidRPr="008B1EE7" w:rsidRDefault="00AA569B" w:rsidP="00AA569B">
      <w:pPr>
        <w:spacing w:after="0"/>
        <w:jc w:val="both"/>
        <w:rPr>
          <w:rFonts w:ascii="Arial Narrow" w:hAnsi="Arial Narrow"/>
          <w:b/>
          <w:i/>
          <w:color w:val="002060"/>
          <w:sz w:val="32"/>
          <w:szCs w:val="26"/>
        </w:rPr>
      </w:pPr>
      <w:r w:rsidRPr="008B1EE7">
        <w:rPr>
          <w:rFonts w:ascii="Arial Narrow" w:hAnsi="Arial Narrow"/>
          <w:b/>
          <w:i/>
          <w:color w:val="002060"/>
          <w:sz w:val="32"/>
          <w:szCs w:val="26"/>
          <w:u w:val="single"/>
        </w:rPr>
        <w:t>Problématique n°3</w:t>
      </w:r>
      <w:r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 : </w:t>
      </w:r>
      <w:r w:rsidR="001747C7" w:rsidRPr="008B1EE7">
        <w:rPr>
          <w:rFonts w:ascii="Arial Narrow" w:hAnsi="Arial Narrow"/>
          <w:b/>
          <w:i/>
          <w:color w:val="002060"/>
          <w:sz w:val="32"/>
          <w:szCs w:val="26"/>
        </w:rPr>
        <w:t>en sachant qu’</w:t>
      </w:r>
      <w:r w:rsidR="00525F94" w:rsidRPr="008B1EE7">
        <w:rPr>
          <w:rFonts w:ascii="Arial Narrow" w:hAnsi="Arial Narrow"/>
          <w:b/>
          <w:i/>
          <w:color w:val="002060"/>
          <w:sz w:val="32"/>
          <w:szCs w:val="26"/>
        </w:rPr>
        <w:t>en 1910, la population des États-Unis s’élevait à 92 228 000 habitants</w:t>
      </w:r>
      <w:r w:rsidR="001747C7" w:rsidRPr="008B1EE7">
        <w:rPr>
          <w:rFonts w:ascii="Arial Narrow" w:hAnsi="Arial Narrow"/>
          <w:b/>
          <w:i/>
          <w:color w:val="002060"/>
          <w:sz w:val="32"/>
          <w:szCs w:val="26"/>
        </w:rPr>
        <w:t>, quel modèle (suite géométrique ou fonction logistique) permet de faire les meilleures prévisions ?</w:t>
      </w:r>
      <w:r w:rsidR="00525F94" w:rsidRPr="008B1EE7">
        <w:rPr>
          <w:rFonts w:ascii="Arial Narrow" w:hAnsi="Arial Narrow"/>
          <w:b/>
          <w:i/>
          <w:color w:val="002060"/>
          <w:sz w:val="32"/>
          <w:szCs w:val="26"/>
        </w:rPr>
        <w:t xml:space="preserve"> </w:t>
      </w:r>
    </w:p>
    <w:p w:rsidR="001747C7" w:rsidRPr="001425A0" w:rsidRDefault="001747C7" w:rsidP="001747C7">
      <w:pPr>
        <w:spacing w:after="0"/>
        <w:rPr>
          <w:szCs w:val="2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1747C7" w:rsidTr="00555B6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7C7" w:rsidRPr="00AA569B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rPr>
                <w:rFonts w:ascii="Arial Narrow" w:hAnsi="Arial Narrow"/>
                <w:szCs w:val="24"/>
              </w:rPr>
            </w:pPr>
            <w:r w:rsidRPr="001425A0">
              <w:rPr>
                <w:rFonts w:ascii="Arial Narrow" w:hAnsi="Arial Narrow"/>
                <w:szCs w:val="24"/>
              </w:rPr>
              <w:t xml:space="preserve">Proposer une </w:t>
            </w:r>
            <w:r>
              <w:rPr>
                <w:rFonts w:ascii="Arial Narrow" w:hAnsi="Arial Narrow"/>
                <w:szCs w:val="24"/>
              </w:rPr>
              <w:t>démarche</w:t>
            </w:r>
            <w:r w:rsidRPr="001425A0">
              <w:rPr>
                <w:rFonts w:ascii="Arial Narrow" w:hAnsi="Arial Narrow"/>
                <w:szCs w:val="24"/>
              </w:rPr>
              <w:t xml:space="preserve"> pour </w:t>
            </w:r>
            <w:r>
              <w:rPr>
                <w:rFonts w:ascii="Arial Narrow" w:hAnsi="Arial Narrow"/>
                <w:szCs w:val="24"/>
              </w:rPr>
              <w:t>répondre à la question posée </w:t>
            </w:r>
            <w:r>
              <w:rPr>
                <w:rFonts w:ascii="Arial Narrow" w:hAnsi="Arial Narrow"/>
                <w:b/>
                <w:szCs w:val="24"/>
              </w:rPr>
              <w:t xml:space="preserve">: </w:t>
            </w:r>
            <w:r w:rsidRPr="00AA569B">
              <w:rPr>
                <w:rFonts w:ascii="Arial Narrow" w:hAnsi="Arial Narrow"/>
                <w:szCs w:val="24"/>
              </w:rPr>
              <w:t xml:space="preserve">préciser les </w:t>
            </w:r>
            <w:r>
              <w:rPr>
                <w:rFonts w:ascii="Arial Narrow" w:hAnsi="Arial Narrow"/>
                <w:szCs w:val="24"/>
              </w:rPr>
              <w:t>calculs</w:t>
            </w:r>
            <w:r w:rsidRPr="00AA569B">
              <w:rPr>
                <w:rFonts w:ascii="Arial Narrow" w:hAnsi="Arial Narrow"/>
                <w:szCs w:val="24"/>
              </w:rPr>
              <w:t xml:space="preserve"> ou graphiques à réaliser</w:t>
            </w:r>
            <w:r>
              <w:rPr>
                <w:rFonts w:ascii="Arial Narrow" w:hAnsi="Arial Narrow"/>
                <w:szCs w:val="24"/>
              </w:rPr>
              <w:t xml:space="preserve"> et les outils utilisés.</w:t>
            </w: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 w:rsidRPr="004C0DC7">
              <w:rPr>
                <w:rFonts w:ascii="Arial Narrow" w:hAnsi="Arial Narrow"/>
                <w:b/>
                <w:noProof/>
                <w:sz w:val="24"/>
                <w:lang w:eastAsia="fr-FR"/>
              </w:rPr>
              <w:t>A</w:t>
            </w: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PP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ANA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ind w:left="31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1425A0" w:rsidRDefault="001747C7" w:rsidP="00555B61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555B61">
            <w:pPr>
              <w:pStyle w:val="Paragraphedeliste"/>
              <w:ind w:left="318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47C7" w:rsidRDefault="001747C7" w:rsidP="001747C7">
      <w:pPr>
        <w:spacing w:after="0"/>
      </w:pPr>
    </w:p>
    <w:tbl>
      <w:tblPr>
        <w:tblStyle w:val="Grilledutableau"/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1"/>
        <w:gridCol w:w="9639"/>
      </w:tblGrid>
      <w:tr w:rsidR="001747C7" w:rsidTr="00555B6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AA569B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Réaliser la</w:t>
            </w:r>
            <w:r w:rsidRPr="00AA569B">
              <w:rPr>
                <w:rFonts w:ascii="Arial Narrow" w:hAnsi="Arial Narrow"/>
                <w:szCs w:val="24"/>
              </w:rPr>
              <w:t xml:space="preserve"> démarche </w:t>
            </w:r>
            <w:r>
              <w:rPr>
                <w:rFonts w:ascii="Arial Narrow" w:hAnsi="Arial Narrow"/>
                <w:szCs w:val="24"/>
              </w:rPr>
              <w:t>proposée</w:t>
            </w:r>
            <w:r w:rsidRPr="00AA569B">
              <w:rPr>
                <w:rFonts w:ascii="Arial Narrow" w:hAnsi="Arial Narrow"/>
                <w:szCs w:val="24"/>
              </w:rPr>
              <w:t xml:space="preserve"> (</w:t>
            </w:r>
            <w:r>
              <w:rPr>
                <w:rFonts w:ascii="Arial Narrow" w:hAnsi="Arial Narrow"/>
                <w:szCs w:val="24"/>
              </w:rPr>
              <w:t xml:space="preserve">présenter les </w:t>
            </w:r>
            <w:r w:rsidRPr="00AA569B">
              <w:rPr>
                <w:rFonts w:ascii="Arial Narrow" w:hAnsi="Arial Narrow"/>
                <w:szCs w:val="24"/>
              </w:rPr>
              <w:t xml:space="preserve">outils utilisés, calculs ou graphiques </w:t>
            </w:r>
            <w:r>
              <w:rPr>
                <w:rFonts w:ascii="Arial Narrow" w:hAnsi="Arial Narrow"/>
                <w:szCs w:val="24"/>
              </w:rPr>
              <w:t>réalisés)</w:t>
            </w: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C7" w:rsidRPr="004C0DC7" w:rsidRDefault="00555B61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RÉ</w:t>
            </w:r>
            <w:r w:rsidR="001747C7">
              <w:rPr>
                <w:rFonts w:ascii="Arial Narrow" w:hAnsi="Arial Narrow"/>
                <w:b/>
                <w:noProof/>
                <w:sz w:val="24"/>
                <w:lang w:eastAsia="fr-FR"/>
              </w:rPr>
              <w:t>A</w:t>
            </w:r>
          </w:p>
        </w:tc>
        <w:tc>
          <w:tcPr>
            <w:tcW w:w="96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47C7" w:rsidRPr="00AF377A" w:rsidRDefault="001747C7" w:rsidP="00555B61">
            <w:pPr>
              <w:ind w:left="743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47C7" w:rsidRPr="00AB35EE" w:rsidRDefault="001747C7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47C7" w:rsidRPr="00AB35EE" w:rsidRDefault="001747C7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747C7" w:rsidRPr="00AB35EE" w:rsidRDefault="001747C7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60"/>
        </w:trPr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AB35EE" w:rsidRDefault="001747C7" w:rsidP="00555B61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1425A0" w:rsidRDefault="001747C7" w:rsidP="00555B61">
            <w:pPr>
              <w:jc w:val="both"/>
              <w:rPr>
                <w:rFonts w:ascii="Arial Narrow" w:hAnsi="Arial Narrow"/>
                <w:color w:val="FF0000"/>
                <w:szCs w:val="36"/>
              </w:rPr>
            </w:pPr>
            <w:r w:rsidRPr="001425A0">
              <w:rPr>
                <w:rFonts w:ascii="Brush Script MT" w:hAnsi="Brush Script MT"/>
                <w:color w:val="FF0000"/>
                <w:sz w:val="32"/>
                <w:szCs w:val="36"/>
              </w:rPr>
              <w:t xml:space="preserve">Appeler le professeur pour présenter </w:t>
            </w:r>
            <w:r>
              <w:rPr>
                <w:rFonts w:ascii="Brush Script MT" w:hAnsi="Brush Script MT"/>
                <w:color w:val="FF0000"/>
                <w:sz w:val="32"/>
                <w:szCs w:val="36"/>
              </w:rPr>
              <w:t>votre démarche et vos résultats.</w:t>
            </w:r>
          </w:p>
          <w:p w:rsidR="001747C7" w:rsidRPr="00AB35EE" w:rsidRDefault="001747C7" w:rsidP="00555B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-342265</wp:posOffset>
                  </wp:positionV>
                  <wp:extent cx="323850" cy="323850"/>
                  <wp:effectExtent l="19050" t="0" r="0" b="0"/>
                  <wp:wrapSquare wrapText="bothSides"/>
                  <wp:docPr id="18" name="Image 6" descr="Description : C:\Users\Nicolas\AppData\Local\Microsoft\Windows\Temporary Internet Files\Content.IE5\7E90AS99\MCj041124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C:\Users\Nicolas\AppData\Local\Microsoft\Windows\Temporary Internet Files\Content.IE5\7E90AS99\MCj041124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47C7" w:rsidRPr="00061727" w:rsidRDefault="001747C7" w:rsidP="001747C7">
      <w:pPr>
        <w:spacing w:after="0"/>
        <w:rPr>
          <w:sz w:val="12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9639"/>
      </w:tblGrid>
      <w:tr w:rsidR="001747C7" w:rsidTr="00555B6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C7" w:rsidRPr="00AA569B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both"/>
              <w:rPr>
                <w:rFonts w:ascii="Arial Narrow" w:hAnsi="Arial Narrow"/>
                <w:szCs w:val="24"/>
              </w:rPr>
            </w:pPr>
            <w:r w:rsidRPr="00AA569B">
              <w:rPr>
                <w:rFonts w:ascii="Arial Narrow" w:hAnsi="Arial Narrow"/>
                <w:szCs w:val="24"/>
              </w:rPr>
              <w:t xml:space="preserve">Répondre en argumentant à la </w:t>
            </w:r>
            <w:r>
              <w:rPr>
                <w:rFonts w:ascii="Arial Narrow" w:hAnsi="Arial Narrow"/>
                <w:szCs w:val="24"/>
              </w:rPr>
              <w:t>problématique n°3.</w:t>
            </w:r>
          </w:p>
          <w:p w:rsidR="001747C7" w:rsidRPr="00AB35EE" w:rsidRDefault="001747C7" w:rsidP="00555B61">
            <w:pPr>
              <w:ind w:left="9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47C7" w:rsidRDefault="001747C7" w:rsidP="00555B61">
            <w:pPr>
              <w:pStyle w:val="Paragraphedeliste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47C7" w:rsidRPr="00AB35EE" w:rsidRDefault="001747C7" w:rsidP="00555B6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47C7" w:rsidRDefault="001747C7" w:rsidP="00555B61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</w:rPr>
            </w:pPr>
          </w:p>
          <w:p w:rsidR="001747C7" w:rsidRPr="00257373" w:rsidRDefault="001747C7" w:rsidP="00555B61">
            <w:pPr>
              <w:pStyle w:val="Paragraphedeliste"/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VAL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  <w:r>
              <w:rPr>
                <w:rFonts w:ascii="Arial Narrow" w:hAnsi="Arial Narrow"/>
                <w:b/>
                <w:noProof/>
                <w:sz w:val="24"/>
                <w:lang w:eastAsia="fr-FR"/>
              </w:rPr>
              <w:t>COM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47C7" w:rsidTr="00555B61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7C7" w:rsidRPr="004C0DC7" w:rsidRDefault="001747C7" w:rsidP="00555B61">
            <w:pPr>
              <w:tabs>
                <w:tab w:val="left" w:pos="5700"/>
              </w:tabs>
              <w:ind w:left="-108"/>
              <w:jc w:val="center"/>
              <w:rPr>
                <w:rFonts w:ascii="Arial Narrow" w:hAnsi="Arial Narrow"/>
                <w:b/>
                <w:noProof/>
                <w:sz w:val="24"/>
                <w:lang w:eastAsia="fr-FR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7C7" w:rsidRPr="00257373" w:rsidRDefault="001747C7" w:rsidP="001747C7">
            <w:pPr>
              <w:pStyle w:val="Paragraphedeliste"/>
              <w:numPr>
                <w:ilvl w:val="0"/>
                <w:numId w:val="7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47C7" w:rsidRDefault="001747C7" w:rsidP="001747C7"/>
    <w:p w:rsidR="00EE2071" w:rsidRPr="00F2018E" w:rsidRDefault="00EE2071" w:rsidP="00EE2071">
      <w:pPr>
        <w:pStyle w:val="Titre1numrot"/>
        <w:numPr>
          <w:ilvl w:val="0"/>
          <w:numId w:val="0"/>
        </w:numPr>
        <w:ind w:left="284" w:hanging="284"/>
        <w:rPr>
          <w:sz w:val="18"/>
          <w:szCs w:val="18"/>
        </w:rPr>
      </w:pPr>
      <w:r w:rsidRPr="00F2018E">
        <w:rPr>
          <w:sz w:val="18"/>
          <w:szCs w:val="1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EE2071" w:rsidRPr="00F2018E" w:rsidTr="00555B61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Reconnaître une suite géométrique par le calcul ou à l’aide d’un tableur.</w:t>
            </w:r>
          </w:p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Réaliser une représentation graphique d’une suite géométrique.</w:t>
            </w:r>
          </w:p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 xml:space="preserve">Appliquer les formules donnant le terme de rang </w:t>
            </w:r>
            <w:r w:rsidRPr="00F2018E">
              <w:rPr>
                <w:i/>
                <w:iCs/>
                <w:sz w:val="18"/>
                <w:szCs w:val="18"/>
              </w:rPr>
              <w:t xml:space="preserve">n </w:t>
            </w:r>
            <w:r w:rsidRPr="00F2018E">
              <w:rPr>
                <w:sz w:val="18"/>
                <w:szCs w:val="18"/>
              </w:rPr>
              <w:t>en fonction du premier terme et de la raison d’une suite géométrique.</w:t>
            </w:r>
          </w:p>
          <w:p w:rsidR="00EE2071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 xml:space="preserve">Expression du terme de rang </w:t>
            </w:r>
            <w:r w:rsidRPr="00F2018E">
              <w:rPr>
                <w:i/>
                <w:iCs/>
                <w:sz w:val="18"/>
                <w:szCs w:val="18"/>
              </w:rPr>
              <w:t xml:space="preserve">n </w:t>
            </w:r>
            <w:r w:rsidRPr="00F2018E">
              <w:rPr>
                <w:sz w:val="18"/>
                <w:szCs w:val="18"/>
              </w:rPr>
              <w:t>d’une suite géométrique.</w:t>
            </w:r>
          </w:p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Représenter à l’aide des TIC un nuage de points.</w:t>
            </w:r>
          </w:p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Aborder un exemple d’ajustement non affine d’un nuage de points et utiliser l’équation pour interpoler ou extrapoler.</w:t>
            </w:r>
          </w:p>
          <w:p w:rsidR="00F2018E" w:rsidRPr="00F2018E" w:rsidRDefault="00F2018E" w:rsidP="00F2018E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 xml:space="preserve">Étudier et représenter graphique une fonction exponentielle. </w:t>
            </w:r>
          </w:p>
        </w:tc>
      </w:tr>
      <w:tr w:rsidR="00EE2071" w:rsidRPr="00F2018E" w:rsidTr="00555B61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Connaissances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F2018E" w:rsidRPr="00F2018E" w:rsidRDefault="00F2018E" w:rsidP="00555B6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PSMT"/>
                <w:sz w:val="18"/>
                <w:szCs w:val="18"/>
              </w:rPr>
            </w:pPr>
            <w:r w:rsidRPr="00F2018E">
              <w:rPr>
                <w:rFonts w:eastAsia="TimesNewRomanPSMT"/>
                <w:sz w:val="18"/>
                <w:szCs w:val="18"/>
              </w:rPr>
              <w:t>Définition d’une suite géométrique.</w:t>
            </w:r>
          </w:p>
          <w:p w:rsidR="00F2018E" w:rsidRPr="00F2018E" w:rsidRDefault="00F2018E" w:rsidP="00555B6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PSMT"/>
                <w:sz w:val="18"/>
                <w:szCs w:val="18"/>
              </w:rPr>
            </w:pPr>
            <w:r w:rsidRPr="00F2018E">
              <w:rPr>
                <w:rFonts w:eastAsia="TimesNewRomanPSMT"/>
                <w:sz w:val="18"/>
                <w:szCs w:val="18"/>
              </w:rPr>
              <w:t>Série quantitative à deux variables, nuages de points.</w:t>
            </w:r>
          </w:p>
          <w:p w:rsidR="00F2018E" w:rsidRPr="00F2018E" w:rsidRDefault="00F2018E" w:rsidP="00F2018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PSMT"/>
                <w:sz w:val="18"/>
                <w:szCs w:val="18"/>
              </w:rPr>
            </w:pPr>
            <w:r w:rsidRPr="00F2018E">
              <w:rPr>
                <w:rFonts w:eastAsia="TimesNewRomanPSMT"/>
                <w:sz w:val="18"/>
                <w:szCs w:val="18"/>
              </w:rPr>
              <w:t>Fonctions exponentielles comme un prolongement des suites géométriques.</w:t>
            </w:r>
          </w:p>
        </w:tc>
      </w:tr>
      <w:tr w:rsidR="00EE2071" w:rsidRPr="00F2018E" w:rsidTr="00555B61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6978" w:type="dxa"/>
            <w:shd w:val="clear" w:color="auto" w:fill="FFFFFF"/>
            <w:vAlign w:val="center"/>
          </w:tcPr>
          <w:p w:rsidR="00EE2071" w:rsidRPr="00F2018E" w:rsidRDefault="00EE2071" w:rsidP="00555B61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Le sens de l’observation ;</w:t>
            </w:r>
          </w:p>
          <w:p w:rsidR="00EE2071" w:rsidRPr="00F2018E" w:rsidRDefault="00EE2071" w:rsidP="00555B61">
            <w:pPr>
              <w:spacing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La rigueur et la précision.</w:t>
            </w:r>
          </w:p>
        </w:tc>
      </w:tr>
    </w:tbl>
    <w:p w:rsidR="00EE2071" w:rsidRPr="00F2018E" w:rsidRDefault="00EE2071" w:rsidP="00EE2071">
      <w:pPr>
        <w:pStyle w:val="Titre1numrot"/>
        <w:numPr>
          <w:ilvl w:val="0"/>
          <w:numId w:val="0"/>
        </w:numPr>
        <w:spacing w:after="0"/>
        <w:ind w:left="284" w:hanging="284"/>
        <w:rPr>
          <w:sz w:val="18"/>
          <w:szCs w:val="18"/>
        </w:rPr>
      </w:pPr>
    </w:p>
    <w:p w:rsidR="00EE2071" w:rsidRPr="00F2018E" w:rsidRDefault="00EE2071" w:rsidP="00EE2071">
      <w:pPr>
        <w:pStyle w:val="Titre1numrot"/>
        <w:numPr>
          <w:ilvl w:val="0"/>
          <w:numId w:val="0"/>
        </w:numPr>
        <w:spacing w:after="0"/>
        <w:ind w:left="284" w:hanging="284"/>
        <w:rPr>
          <w:sz w:val="18"/>
          <w:szCs w:val="18"/>
        </w:rPr>
      </w:pPr>
      <w:r w:rsidRPr="00F2018E">
        <w:rPr>
          <w:sz w:val="18"/>
          <w:szCs w:val="18"/>
        </w:rPr>
        <w:t>Évaluation</w:t>
      </w:r>
    </w:p>
    <w:tbl>
      <w:tblPr>
        <w:tblW w:w="103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06"/>
        <w:gridCol w:w="5683"/>
        <w:gridCol w:w="1146"/>
        <w:gridCol w:w="1779"/>
      </w:tblGrid>
      <w:tr w:rsidR="00EE2071" w:rsidRPr="00F2018E" w:rsidTr="00555B61">
        <w:trPr>
          <w:trHeight w:val="56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EE2071" w:rsidRPr="00F2018E" w:rsidRDefault="00EE2071" w:rsidP="008B1E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Appréciation du niveau d’acquisition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Évaluation</w:t>
            </w:r>
          </w:p>
        </w:tc>
      </w:tr>
      <w:tr w:rsidR="00EE2071" w:rsidRPr="00F2018E" w:rsidTr="00555B61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018E"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before="40" w:after="0"/>
              <w:jc w:val="both"/>
              <w:rPr>
                <w:sz w:val="18"/>
                <w:szCs w:val="18"/>
              </w:rPr>
            </w:pPr>
            <w:r w:rsidRPr="00F2018E">
              <w:rPr>
                <w:sz w:val="18"/>
                <w:szCs w:val="18"/>
              </w:rPr>
              <w:t>L’élève est capable d</w:t>
            </w:r>
            <w:r w:rsidR="00555B61">
              <w:rPr>
                <w:sz w:val="18"/>
                <w:szCs w:val="18"/>
              </w:rPr>
              <w:t xml:space="preserve">’extraire les données d’un tableau de nombre pour étayer son raisonnement. L’élève est capable de repérer l’information utile dans un tableau ou un graphique.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03055" w:rsidRDefault="00F2018E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 w:rsidR="00903055">
              <w:rPr>
                <w:sz w:val="18"/>
                <w:szCs w:val="18"/>
              </w:rPr>
              <w:t>1.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I.2.</w:t>
            </w:r>
          </w:p>
          <w:p w:rsidR="00F2018E" w:rsidRPr="00F2018E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E2071" w:rsidRPr="00F2018E" w:rsidTr="00555B61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2018E">
              <w:rPr>
                <w:rFonts w:cs="Arial"/>
                <w:b/>
                <w:color w:val="000000"/>
                <w:sz w:val="18"/>
                <w:szCs w:val="18"/>
              </w:rPr>
              <w:t>Analyser</w:t>
            </w:r>
          </w:p>
          <w:p w:rsidR="00EE2071" w:rsidRPr="00F2018E" w:rsidRDefault="00EE2071" w:rsidP="00555B61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018E">
              <w:rPr>
                <w:rFonts w:cs="Arial"/>
                <w:b/>
                <w:sz w:val="18"/>
                <w:szCs w:val="18"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018E">
              <w:rPr>
                <w:rFonts w:cs="Arial"/>
                <w:sz w:val="18"/>
                <w:szCs w:val="18"/>
              </w:rPr>
              <w:t xml:space="preserve">L’élève est capable de </w:t>
            </w:r>
            <w:r w:rsidR="00555B61">
              <w:rPr>
                <w:rFonts w:cs="Arial"/>
                <w:sz w:val="18"/>
                <w:szCs w:val="18"/>
              </w:rPr>
              <w:t>conduire un raisonnement simple pour formuler une hypothèse. L’élève est capable d’identifier les méthodes et les outils nécessaires à la mise d’une démarche de résolution.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555B61" w:rsidRDefault="00555B61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 w:rsidRPr="00F2018E">
              <w:rPr>
                <w:sz w:val="18"/>
                <w:szCs w:val="18"/>
              </w:rPr>
              <w:t>1.</w:t>
            </w:r>
          </w:p>
          <w:p w:rsidR="00EE2071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II.1.</w:t>
            </w:r>
          </w:p>
          <w:p w:rsidR="00903055" w:rsidRPr="00F2018E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2071" w:rsidRPr="00F2018E" w:rsidRDefault="00EE2071" w:rsidP="00555B61">
            <w:pPr>
              <w:spacing w:after="0"/>
              <w:rPr>
                <w:sz w:val="18"/>
                <w:szCs w:val="18"/>
              </w:rPr>
            </w:pPr>
          </w:p>
        </w:tc>
      </w:tr>
      <w:tr w:rsidR="00555B61" w:rsidRPr="00F2018E" w:rsidTr="00555B61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018E">
              <w:rPr>
                <w:rFonts w:cs="Arial"/>
                <w:b/>
                <w:color w:val="000000"/>
                <w:sz w:val="18"/>
                <w:szCs w:val="18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555B61" w:rsidRDefault="00555B61" w:rsidP="00555B61">
            <w:pPr>
              <w:spacing w:before="40" w:after="0"/>
              <w:jc w:val="both"/>
              <w:rPr>
                <w:rFonts w:cs="Arial"/>
                <w:sz w:val="18"/>
                <w:szCs w:val="18"/>
              </w:rPr>
            </w:pPr>
            <w:r w:rsidRPr="00F2018E">
              <w:rPr>
                <w:rFonts w:cs="Arial"/>
                <w:sz w:val="18"/>
                <w:szCs w:val="18"/>
              </w:rPr>
              <w:t xml:space="preserve">L’élève est capable de </w:t>
            </w:r>
            <w:r>
              <w:rPr>
                <w:rFonts w:cs="Arial"/>
                <w:sz w:val="18"/>
                <w:szCs w:val="18"/>
              </w:rPr>
              <w:t>réaliser un nuage de points</w:t>
            </w:r>
            <w:r w:rsidRPr="00F201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et son ajustement </w:t>
            </w:r>
            <w:r w:rsidRPr="00F2018E">
              <w:rPr>
                <w:rFonts w:cs="Arial"/>
                <w:sz w:val="18"/>
                <w:szCs w:val="18"/>
              </w:rPr>
              <w:t xml:space="preserve">avec l’outil TIC.  </w:t>
            </w:r>
            <w:r>
              <w:rPr>
                <w:rFonts w:cs="Arial"/>
                <w:sz w:val="18"/>
                <w:szCs w:val="18"/>
              </w:rPr>
              <w:t xml:space="preserve">L’élève est capable de réaliser une interpolation à partir de l’expression de l’ajustement obtenu. </w:t>
            </w:r>
          </w:p>
          <w:p w:rsidR="00555B61" w:rsidRPr="00F2018E" w:rsidRDefault="00555B61" w:rsidP="00555B61">
            <w:pPr>
              <w:spacing w:before="4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L’élève est capable de montrer qu’une suite est géométrique et d’en déterminer la raison. L’élève est capable de calculer un terme de rang n d’une suite géométrique. L’élève est capable. 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I.2.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II.2.</w:t>
            </w:r>
          </w:p>
          <w:p w:rsidR="00555B61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rPr>
                <w:sz w:val="18"/>
                <w:szCs w:val="18"/>
              </w:rPr>
            </w:pPr>
          </w:p>
        </w:tc>
      </w:tr>
      <w:tr w:rsidR="00555B61" w:rsidRPr="00F2018E" w:rsidTr="00555B61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Valider 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555B61" w:rsidRPr="00F2018E" w:rsidRDefault="00903055" w:rsidP="00555B61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L’élève est capable de critiquer son résultat pour confirmer ou infirmer une hypothèse ou répondre à une problématique. L’élève est capable d’apprécier le caractère relatif de son résultat (tendance).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555B61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III.3.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rPr>
                <w:sz w:val="18"/>
                <w:szCs w:val="18"/>
              </w:rPr>
            </w:pPr>
          </w:p>
        </w:tc>
      </w:tr>
      <w:tr w:rsidR="00555B61" w:rsidRPr="00F2018E" w:rsidTr="00555B61">
        <w:trPr>
          <w:trHeight w:val="1021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Communiquer 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555B61" w:rsidRPr="00F2018E" w:rsidRDefault="00903055" w:rsidP="00555B61">
            <w:pPr>
              <w:spacing w:before="4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L’élève est capable d’utiliser un langage clair et approprié.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55B61" w:rsidRDefault="00555B61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 w:rsidRPr="00F2018E">
              <w:rPr>
                <w:sz w:val="18"/>
                <w:szCs w:val="18"/>
              </w:rPr>
              <w:t>1.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II.1.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II.3.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III.1.</w:t>
            </w:r>
          </w:p>
          <w:p w:rsidR="00903055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III.2.</w:t>
            </w:r>
          </w:p>
          <w:p w:rsidR="00555B61" w:rsidRPr="00F2018E" w:rsidRDefault="00903055" w:rsidP="009030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III.3.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5B61" w:rsidRPr="00F2018E" w:rsidTr="00555B61">
        <w:trPr>
          <w:trHeight w:val="458"/>
          <w:jc w:val="center"/>
        </w:trPr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B61" w:rsidRPr="00F2018E" w:rsidRDefault="00555B61" w:rsidP="00555B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5B61" w:rsidRPr="00F2018E" w:rsidRDefault="00555B61" w:rsidP="00555B61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bottom w:val="nil"/>
            </w:tcBorders>
            <w:shd w:val="clear" w:color="auto" w:fill="auto"/>
          </w:tcPr>
          <w:p w:rsidR="00555B61" w:rsidRPr="00F2018E" w:rsidRDefault="00555B61" w:rsidP="00555B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5B61" w:rsidRPr="00F2018E" w:rsidRDefault="00555B61" w:rsidP="00555B6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2071" w:rsidRDefault="00EE2071" w:rsidP="001747C7"/>
    <w:p w:rsidR="001747C7" w:rsidRDefault="001747C7" w:rsidP="001747C7"/>
    <w:p w:rsidR="001747C7" w:rsidRPr="00C03224" w:rsidRDefault="001747C7" w:rsidP="001747C7">
      <w:pPr>
        <w:spacing w:after="0"/>
        <w:rPr>
          <w:rFonts w:ascii="Arial Narrow" w:hAnsi="Arial Narrow"/>
        </w:rPr>
      </w:pPr>
    </w:p>
    <w:sectPr w:rsidR="001747C7" w:rsidRPr="00C03224" w:rsidSect="008B1EE7">
      <w:headerReference w:type="default" r:id="rId12"/>
      <w:pgSz w:w="11906" w:h="16838"/>
      <w:pgMar w:top="68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C5" w:rsidRDefault="00D546C5" w:rsidP="00F2602E">
      <w:pPr>
        <w:spacing w:after="0" w:line="240" w:lineRule="auto"/>
      </w:pPr>
      <w:r>
        <w:separator/>
      </w:r>
    </w:p>
  </w:endnote>
  <w:endnote w:type="continuationSeparator" w:id="1">
    <w:p w:rsidR="00D546C5" w:rsidRDefault="00D546C5" w:rsidP="00F2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C5" w:rsidRDefault="00D546C5" w:rsidP="00F2602E">
      <w:pPr>
        <w:spacing w:after="0" w:line="240" w:lineRule="auto"/>
      </w:pPr>
      <w:r>
        <w:separator/>
      </w:r>
    </w:p>
  </w:footnote>
  <w:footnote w:type="continuationSeparator" w:id="1">
    <w:p w:rsidR="00D546C5" w:rsidRDefault="00D546C5" w:rsidP="00F2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61" w:rsidRPr="00455542" w:rsidRDefault="00555B61" w:rsidP="00555B61">
    <w:pPr>
      <w:pStyle w:val="En-tte"/>
      <w:tabs>
        <w:tab w:val="clear" w:pos="9072"/>
      </w:tabs>
      <w:rPr>
        <w:rFonts w:ascii="Inkpen2 Script" w:hAnsi="Inkpen2 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928E9"/>
    <w:multiLevelType w:val="hybridMultilevel"/>
    <w:tmpl w:val="AFCEF99E"/>
    <w:lvl w:ilvl="0" w:tplc="EA6CE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6EEC"/>
    <w:multiLevelType w:val="hybridMultilevel"/>
    <w:tmpl w:val="8A6A97D0"/>
    <w:lvl w:ilvl="0" w:tplc="EA6CE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032"/>
    <w:multiLevelType w:val="hybridMultilevel"/>
    <w:tmpl w:val="8A6A97D0"/>
    <w:lvl w:ilvl="0" w:tplc="EA6CE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1E3"/>
    <w:multiLevelType w:val="hybridMultilevel"/>
    <w:tmpl w:val="8A6A97D0"/>
    <w:lvl w:ilvl="0" w:tplc="EA6CE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4559"/>
    <w:multiLevelType w:val="hybridMultilevel"/>
    <w:tmpl w:val="E362E5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22A9"/>
    <w:multiLevelType w:val="hybridMultilevel"/>
    <w:tmpl w:val="093A54A4"/>
    <w:lvl w:ilvl="0" w:tplc="A7062A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A76669"/>
    <w:multiLevelType w:val="hybridMultilevel"/>
    <w:tmpl w:val="250489C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02E"/>
    <w:rsid w:val="000561D1"/>
    <w:rsid w:val="00061727"/>
    <w:rsid w:val="000F011E"/>
    <w:rsid w:val="000F608B"/>
    <w:rsid w:val="001425A0"/>
    <w:rsid w:val="001747C7"/>
    <w:rsid w:val="00176E54"/>
    <w:rsid w:val="00320C66"/>
    <w:rsid w:val="004112E8"/>
    <w:rsid w:val="00466F3E"/>
    <w:rsid w:val="00525F94"/>
    <w:rsid w:val="00555B61"/>
    <w:rsid w:val="00557209"/>
    <w:rsid w:val="007B3FDE"/>
    <w:rsid w:val="008A0CC4"/>
    <w:rsid w:val="008B1EE7"/>
    <w:rsid w:val="00903055"/>
    <w:rsid w:val="00AA569B"/>
    <w:rsid w:val="00AE46AF"/>
    <w:rsid w:val="00B17E3A"/>
    <w:rsid w:val="00B31541"/>
    <w:rsid w:val="00B31CC9"/>
    <w:rsid w:val="00CD26EB"/>
    <w:rsid w:val="00CD4829"/>
    <w:rsid w:val="00D0488F"/>
    <w:rsid w:val="00D342C8"/>
    <w:rsid w:val="00D546C5"/>
    <w:rsid w:val="00E242EF"/>
    <w:rsid w:val="00EE2071"/>
    <w:rsid w:val="00EE3FA9"/>
    <w:rsid w:val="00F2018E"/>
    <w:rsid w:val="00F2602E"/>
    <w:rsid w:val="00F4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7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02E"/>
    <w:rPr>
      <w:rFonts w:ascii="Calibri" w:eastAsia="Calibri" w:hAnsi="Calibri" w:cs="Times New Roman"/>
    </w:rPr>
  </w:style>
  <w:style w:type="paragraph" w:styleId="Paragraphedeliste">
    <w:name w:val="List Paragraph"/>
    <w:basedOn w:val="Normal"/>
    <w:qFormat/>
    <w:rsid w:val="00F2602E"/>
    <w:pPr>
      <w:ind w:left="720"/>
    </w:pPr>
  </w:style>
  <w:style w:type="table" w:styleId="Grilledutableau">
    <w:name w:val="Table Grid"/>
    <w:basedOn w:val="TableauNormal"/>
    <w:rsid w:val="00F2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2E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F2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02E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CD4829"/>
    <w:rPr>
      <w:color w:val="808080"/>
    </w:rPr>
  </w:style>
  <w:style w:type="character" w:styleId="Appelnotedebasdep">
    <w:name w:val="footnote reference"/>
    <w:semiHidden/>
    <w:rsid w:val="001747C7"/>
    <w:rPr>
      <w:vertAlign w:val="superscript"/>
    </w:rPr>
  </w:style>
  <w:style w:type="paragraph" w:customStyle="1" w:styleId="Titre1numrot">
    <w:name w:val="Titre 1 numéroté"/>
    <w:basedOn w:val="Titre1"/>
    <w:rsid w:val="001747C7"/>
    <w:pPr>
      <w:keepLines w:val="0"/>
      <w:numPr>
        <w:numId w:val="8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7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1747C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16D0-008F-43C0-A6F0-A37F8E2A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Test</cp:lastModifiedBy>
  <cp:revision>8</cp:revision>
  <dcterms:created xsi:type="dcterms:W3CDTF">2015-03-08T15:11:00Z</dcterms:created>
  <dcterms:modified xsi:type="dcterms:W3CDTF">2015-03-13T10:15:00Z</dcterms:modified>
</cp:coreProperties>
</file>